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A0" w:rsidRPr="009B39BD" w:rsidRDefault="004620A0" w:rsidP="004620A0">
      <w:pPr>
        <w:pStyle w:val="Nzev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514985" cy="394970"/>
            <wp:effectExtent l="0" t="0" r="0" b="5080"/>
            <wp:wrapNone/>
            <wp:docPr id="2" name="Obrázek 2" descr="MŠ Gogolova - VSTUP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Š Gogolova - VSTUP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482600" cy="400050"/>
            <wp:effectExtent l="0" t="0" r="0" b="0"/>
            <wp:wrapNone/>
            <wp:docPr id="1" name="Obrázek 1" descr="MŠ Třanovského - VSTUPTE">
              <a:hlinkClick xmlns:a="http://schemas.openxmlformats.org/drawingml/2006/main" r:id="rId1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Třanovského - VSTUPTE">
                      <a:hlinkClick r:id="rId10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9BD">
        <w:rPr>
          <w:rFonts w:ascii="Arial Narrow" w:hAnsi="Arial Narrow"/>
          <w:b w:val="0"/>
        </w:rPr>
        <w:t xml:space="preserve">Mateřská škola Pohádka, Frýdek – Místek, </w:t>
      </w:r>
      <w:proofErr w:type="spellStart"/>
      <w:r w:rsidRPr="009B39BD">
        <w:rPr>
          <w:rFonts w:ascii="Arial Narrow" w:hAnsi="Arial Narrow"/>
          <w:b w:val="0"/>
        </w:rPr>
        <w:t>Třanovského</w:t>
      </w:r>
      <w:proofErr w:type="spellEnd"/>
      <w:r w:rsidRPr="009B39BD">
        <w:rPr>
          <w:rFonts w:ascii="Arial Narrow" w:hAnsi="Arial Narrow"/>
          <w:b w:val="0"/>
        </w:rPr>
        <w:t xml:space="preserve"> 404</w:t>
      </w:r>
    </w:p>
    <w:p w:rsidR="004620A0" w:rsidRDefault="004620A0" w:rsidP="004620A0">
      <w:pPr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___________________________________________________________________________________________________</w:t>
      </w:r>
    </w:p>
    <w:p w:rsidR="004620A0" w:rsidRPr="009B39BD" w:rsidRDefault="004620A0" w:rsidP="004620A0">
      <w:pPr>
        <w:rPr>
          <w:rFonts w:ascii="Arial Narrow" w:hAnsi="Arial Narrow"/>
          <w:bCs/>
          <w:sz w:val="20"/>
        </w:rPr>
      </w:pPr>
    </w:p>
    <w:p w:rsidR="004620A0" w:rsidRPr="004B5728" w:rsidRDefault="004620A0" w:rsidP="004620A0">
      <w:pPr>
        <w:rPr>
          <w:rFonts w:ascii="Arial Narrow" w:hAnsi="Arial Narrow" w:cs="Arial"/>
          <w:bCs/>
          <w:color w:val="FF0000"/>
          <w:sz w:val="20"/>
          <w:szCs w:val="20"/>
        </w:rPr>
      </w:pPr>
      <w:r w:rsidRPr="00BB11AA">
        <w:rPr>
          <w:rFonts w:ascii="Arial Narrow" w:hAnsi="Arial Narrow" w:cs="Arial"/>
          <w:sz w:val="20"/>
          <w:szCs w:val="20"/>
        </w:rPr>
        <w:t>NAŠE ZNAČKA:</w:t>
      </w:r>
      <w:r w:rsidRPr="00BB11AA">
        <w:rPr>
          <w:rFonts w:ascii="Arial Narrow" w:hAnsi="Arial Narrow" w:cs="Arial"/>
          <w:sz w:val="20"/>
          <w:szCs w:val="20"/>
        </w:rPr>
        <w:tab/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 xml:space="preserve">MS_PO 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 xml:space="preserve">296 </w:t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>/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>20</w:t>
      </w:r>
      <w:r>
        <w:rPr>
          <w:rFonts w:ascii="Arial Narrow" w:hAnsi="Arial Narrow" w:cs="Arial"/>
          <w:bCs/>
          <w:color w:val="000000"/>
          <w:sz w:val="20"/>
          <w:szCs w:val="20"/>
        </w:rPr>
        <w:t>2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>4</w:t>
      </w:r>
    </w:p>
    <w:p w:rsidR="004620A0" w:rsidRPr="00F27628" w:rsidRDefault="004620A0" w:rsidP="004620A0">
      <w:pPr>
        <w:rPr>
          <w:rFonts w:ascii="Arial Narrow" w:hAnsi="Arial Narrow" w:cs="Arial"/>
          <w:bCs/>
          <w:color w:val="000000"/>
          <w:sz w:val="20"/>
          <w:szCs w:val="20"/>
        </w:rPr>
      </w:pPr>
      <w:r w:rsidRPr="00F27628">
        <w:rPr>
          <w:rFonts w:ascii="Arial Narrow" w:hAnsi="Arial Narrow" w:cs="Arial"/>
          <w:color w:val="000000"/>
          <w:sz w:val="20"/>
          <w:szCs w:val="20"/>
        </w:rPr>
        <w:t>ZPRACOVALA:</w:t>
      </w:r>
      <w:r w:rsidRPr="00F27628">
        <w:rPr>
          <w:rFonts w:ascii="Arial Narrow" w:hAnsi="Arial Narrow" w:cs="Arial"/>
          <w:color w:val="000000"/>
          <w:sz w:val="20"/>
          <w:szCs w:val="20"/>
        </w:rPr>
        <w:tab/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>S. Bystroňová</w:t>
      </w:r>
    </w:p>
    <w:p w:rsidR="004620A0" w:rsidRPr="00F27628" w:rsidRDefault="004620A0" w:rsidP="004620A0">
      <w:pPr>
        <w:rPr>
          <w:rFonts w:ascii="Arial Narrow" w:hAnsi="Arial Narrow" w:cs="Arial"/>
          <w:bCs/>
          <w:color w:val="000000"/>
          <w:sz w:val="20"/>
          <w:szCs w:val="20"/>
        </w:rPr>
      </w:pPr>
      <w:r w:rsidRPr="00F27628">
        <w:rPr>
          <w:rFonts w:ascii="Arial Narrow" w:hAnsi="Arial Narrow" w:cs="Arial"/>
          <w:color w:val="000000"/>
          <w:sz w:val="20"/>
          <w:szCs w:val="20"/>
        </w:rPr>
        <w:t>POČET LISTŮ:</w:t>
      </w:r>
      <w:r w:rsidRPr="00F27628">
        <w:rPr>
          <w:rFonts w:ascii="Arial Narrow" w:hAnsi="Arial Narrow" w:cs="Arial"/>
          <w:color w:val="000000"/>
          <w:sz w:val="20"/>
          <w:szCs w:val="20"/>
        </w:rPr>
        <w:tab/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>3</w:t>
      </w:r>
    </w:p>
    <w:p w:rsidR="004620A0" w:rsidRPr="0094226E" w:rsidRDefault="004620A0" w:rsidP="004620A0">
      <w:pPr>
        <w:rPr>
          <w:rFonts w:ascii="Arial Narrow" w:hAnsi="Arial Narrow" w:cs="Arial"/>
          <w:bCs/>
          <w:color w:val="000000"/>
          <w:sz w:val="20"/>
          <w:szCs w:val="20"/>
        </w:rPr>
      </w:pPr>
      <w:r w:rsidRPr="0094226E">
        <w:rPr>
          <w:rFonts w:ascii="Arial Narrow" w:hAnsi="Arial Narrow" w:cs="Arial"/>
          <w:color w:val="000000"/>
          <w:sz w:val="20"/>
          <w:szCs w:val="20"/>
        </w:rPr>
        <w:t>POČET PŘÍLOH:</w:t>
      </w:r>
      <w:r w:rsidRPr="0094226E">
        <w:rPr>
          <w:rFonts w:ascii="Arial Narrow" w:hAnsi="Arial Narrow" w:cs="Arial"/>
          <w:color w:val="000000"/>
          <w:sz w:val="20"/>
          <w:szCs w:val="20"/>
        </w:rPr>
        <w:tab/>
      </w:r>
      <w:r w:rsidR="007D7631">
        <w:rPr>
          <w:rFonts w:ascii="Arial Narrow" w:hAnsi="Arial Narrow" w:cs="Arial"/>
          <w:color w:val="000000"/>
          <w:sz w:val="20"/>
          <w:szCs w:val="20"/>
        </w:rPr>
        <w:t>3</w:t>
      </w:r>
    </w:p>
    <w:p w:rsidR="004620A0" w:rsidRPr="00F27628" w:rsidRDefault="004620A0" w:rsidP="004620A0">
      <w:pPr>
        <w:rPr>
          <w:rFonts w:ascii="Arial Narrow" w:hAnsi="Arial Narrow" w:cs="Arial"/>
          <w:bCs/>
          <w:color w:val="000000"/>
          <w:sz w:val="20"/>
          <w:szCs w:val="20"/>
        </w:rPr>
      </w:pPr>
      <w:r w:rsidRPr="00F27628">
        <w:rPr>
          <w:rFonts w:ascii="Arial Narrow" w:hAnsi="Arial Narrow" w:cs="Arial"/>
          <w:color w:val="000000"/>
          <w:sz w:val="20"/>
          <w:szCs w:val="20"/>
        </w:rPr>
        <w:t>DATUM:</w:t>
      </w:r>
      <w:r w:rsidRPr="00F27628">
        <w:rPr>
          <w:rFonts w:ascii="Arial Narrow" w:hAnsi="Arial Narrow" w:cs="Arial"/>
          <w:color w:val="000000"/>
          <w:sz w:val="20"/>
          <w:szCs w:val="20"/>
        </w:rPr>
        <w:tab/>
      </w:r>
      <w:r w:rsidRPr="00F27628">
        <w:rPr>
          <w:rFonts w:ascii="Arial Narrow" w:hAnsi="Arial Narrow" w:cs="Arial"/>
          <w:color w:val="000000"/>
          <w:sz w:val="20"/>
          <w:szCs w:val="20"/>
        </w:rPr>
        <w:tab/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>20</w:t>
      </w:r>
      <w:r>
        <w:rPr>
          <w:rFonts w:ascii="Arial Narrow" w:hAnsi="Arial Narrow" w:cs="Arial"/>
          <w:bCs/>
          <w:color w:val="000000"/>
          <w:sz w:val="20"/>
          <w:szCs w:val="20"/>
        </w:rPr>
        <w:t>2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>4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– </w:t>
      </w:r>
      <w:proofErr w:type="gramStart"/>
      <w:r>
        <w:rPr>
          <w:rFonts w:ascii="Arial Narrow" w:hAnsi="Arial Narrow" w:cs="Arial"/>
          <w:bCs/>
          <w:color w:val="000000"/>
          <w:sz w:val="20"/>
          <w:szCs w:val="20"/>
        </w:rPr>
        <w:t>0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>7</w:t>
      </w:r>
      <w:r w:rsidRPr="00F27628">
        <w:rPr>
          <w:rFonts w:ascii="Arial Narrow" w:hAnsi="Arial Narrow" w:cs="Arial"/>
          <w:bCs/>
          <w:color w:val="000000"/>
          <w:sz w:val="20"/>
          <w:szCs w:val="20"/>
        </w:rPr>
        <w:t xml:space="preserve"> –  </w:t>
      </w:r>
      <w:r w:rsidR="007D7631">
        <w:rPr>
          <w:rFonts w:ascii="Arial Narrow" w:hAnsi="Arial Narrow" w:cs="Arial"/>
          <w:bCs/>
          <w:color w:val="000000"/>
          <w:sz w:val="20"/>
          <w:szCs w:val="20"/>
        </w:rPr>
        <w:t>04</w:t>
      </w:r>
      <w:proofErr w:type="gramEnd"/>
    </w:p>
    <w:p w:rsidR="004620A0" w:rsidRPr="004112F2" w:rsidRDefault="004620A0" w:rsidP="004620A0">
      <w:pPr>
        <w:rPr>
          <w:color w:val="FF0000"/>
          <w:sz w:val="20"/>
        </w:rPr>
      </w:pPr>
    </w:p>
    <w:p w:rsidR="004620A0" w:rsidRDefault="004620A0" w:rsidP="004620A0">
      <w:pPr>
        <w:rPr>
          <w:sz w:val="20"/>
        </w:rPr>
      </w:pPr>
    </w:p>
    <w:p w:rsidR="004620A0" w:rsidRDefault="004620A0" w:rsidP="004620A0">
      <w:pPr>
        <w:rPr>
          <w:sz w:val="22"/>
          <w:szCs w:val="22"/>
        </w:rPr>
      </w:pPr>
    </w:p>
    <w:p w:rsidR="004620A0" w:rsidRDefault="004620A0" w:rsidP="004620A0">
      <w:pPr>
        <w:rPr>
          <w:sz w:val="22"/>
          <w:szCs w:val="22"/>
        </w:rPr>
      </w:pPr>
    </w:p>
    <w:p w:rsidR="004620A0" w:rsidRPr="009B39BD" w:rsidRDefault="004620A0" w:rsidP="004620A0">
      <w:pPr>
        <w:pStyle w:val="Zkladntext"/>
        <w:rPr>
          <w:rFonts w:ascii="Arial Narrow" w:hAnsi="Arial Narrow" w:cs="Arial"/>
          <w:sz w:val="22"/>
          <w:szCs w:val="22"/>
        </w:rPr>
      </w:pPr>
      <w:r w:rsidRPr="009B39BD">
        <w:rPr>
          <w:rFonts w:ascii="Arial" w:hAnsi="Arial" w:cs="Arial"/>
          <w:sz w:val="22"/>
          <w:szCs w:val="22"/>
        </w:rPr>
        <w:tab/>
      </w:r>
      <w:r w:rsidRPr="009B39BD">
        <w:rPr>
          <w:rFonts w:ascii="Arial Narrow" w:hAnsi="Arial Narrow" w:cs="Arial"/>
          <w:sz w:val="22"/>
          <w:szCs w:val="22"/>
        </w:rPr>
        <w:t xml:space="preserve">Ředitelka Mateřské školy Pohádka, Frýdek – Místek, </w:t>
      </w:r>
      <w:proofErr w:type="spellStart"/>
      <w:r w:rsidRPr="009B39BD">
        <w:rPr>
          <w:rFonts w:ascii="Arial Narrow" w:hAnsi="Arial Narrow" w:cs="Arial"/>
          <w:sz w:val="22"/>
          <w:szCs w:val="22"/>
        </w:rPr>
        <w:t>Třanovského</w:t>
      </w:r>
      <w:proofErr w:type="spellEnd"/>
      <w:r w:rsidRPr="009B39BD">
        <w:rPr>
          <w:rFonts w:ascii="Arial Narrow" w:hAnsi="Arial Narrow" w:cs="Arial"/>
          <w:sz w:val="22"/>
          <w:szCs w:val="22"/>
        </w:rPr>
        <w:t xml:space="preserve"> 404 v souladu s ustanovením § 123 odst. </w:t>
      </w:r>
      <w:smartTag w:uri="urn:schemas-microsoft-com:office:smarttags" w:element="metricconverter">
        <w:smartTagPr>
          <w:attr w:name="ProductID" w:val="2 a"/>
        </w:smartTagPr>
        <w:r w:rsidRPr="009B39BD">
          <w:rPr>
            <w:rFonts w:ascii="Arial Narrow" w:hAnsi="Arial Narrow" w:cs="Arial"/>
            <w:sz w:val="22"/>
            <w:szCs w:val="22"/>
          </w:rPr>
          <w:t>2 a</w:t>
        </w:r>
      </w:smartTag>
      <w:r w:rsidRPr="009B39BD">
        <w:rPr>
          <w:rFonts w:ascii="Arial Narrow" w:hAnsi="Arial Narrow" w:cs="Arial"/>
          <w:sz w:val="22"/>
          <w:szCs w:val="22"/>
        </w:rPr>
        <w:t xml:space="preserve"> odst. 4 zákona č. 561/2004 Sb., o předškolním, základním, středním, vyšším odborném a jiném vzdělávání (školský zákon), ve znění pozdějších předpisů </w:t>
      </w:r>
    </w:p>
    <w:p w:rsidR="004620A0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</w:p>
    <w:p w:rsidR="004620A0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</w:p>
    <w:p w:rsidR="004620A0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9B39BD">
        <w:rPr>
          <w:rFonts w:ascii="Arial Narrow" w:hAnsi="Arial Narrow" w:cs="Arial"/>
          <w:bCs/>
          <w:sz w:val="22"/>
          <w:szCs w:val="22"/>
        </w:rPr>
        <w:t>v y d á v</w:t>
      </w:r>
      <w:r>
        <w:rPr>
          <w:rFonts w:ascii="Arial Narrow" w:hAnsi="Arial Narrow" w:cs="Arial"/>
          <w:bCs/>
          <w:sz w:val="22"/>
          <w:szCs w:val="22"/>
        </w:rPr>
        <w:t> </w:t>
      </w:r>
      <w:r w:rsidRPr="009B39BD">
        <w:rPr>
          <w:rFonts w:ascii="Arial Narrow" w:hAnsi="Arial Narrow" w:cs="Arial"/>
          <w:bCs/>
          <w:sz w:val="22"/>
          <w:szCs w:val="22"/>
        </w:rPr>
        <w:t>á</w:t>
      </w:r>
    </w:p>
    <w:p w:rsidR="004620A0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9B39BD" w:rsidRDefault="004620A0" w:rsidP="004620A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4620A0" w:rsidRPr="00DA13EA" w:rsidRDefault="004620A0" w:rsidP="004620A0">
      <w:pPr>
        <w:pStyle w:val="Nadpis2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Book Antiqua" w:hAnsi="Book Antiqua"/>
          <w:b w:val="0"/>
          <w:sz w:val="20"/>
          <w:szCs w:val="20"/>
        </w:rPr>
      </w:pPr>
    </w:p>
    <w:p w:rsidR="004620A0" w:rsidRPr="006C7E73" w:rsidRDefault="004620A0" w:rsidP="004620A0">
      <w:pPr>
        <w:pStyle w:val="Nadpis2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Book Antiqua" w:hAnsi="Book Antiqua"/>
          <w:b w:val="0"/>
          <w:szCs w:val="36"/>
        </w:rPr>
      </w:pPr>
      <w:r>
        <w:rPr>
          <w:rFonts w:ascii="Book Antiqua" w:hAnsi="Book Antiqua"/>
          <w:b w:val="0"/>
          <w:szCs w:val="36"/>
        </w:rPr>
        <w:t>SMĚRNICI</w:t>
      </w:r>
    </w:p>
    <w:p w:rsidR="004620A0" w:rsidRPr="006C7E73" w:rsidRDefault="004620A0" w:rsidP="004620A0">
      <w:pPr>
        <w:pStyle w:val="Nadpis2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Book Antiqua" w:hAnsi="Book Antiqua"/>
          <w:b w:val="0"/>
          <w:sz w:val="16"/>
          <w:szCs w:val="16"/>
        </w:rPr>
      </w:pPr>
    </w:p>
    <w:p w:rsidR="004620A0" w:rsidRPr="006C7E73" w:rsidRDefault="004620A0" w:rsidP="004620A0">
      <w:pPr>
        <w:pStyle w:val="Nadpis2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Book Antiqua" w:hAnsi="Book Antiqua"/>
          <w:b w:val="0"/>
          <w:sz w:val="32"/>
          <w:szCs w:val="32"/>
        </w:rPr>
      </w:pPr>
      <w:r w:rsidRPr="006C7E73">
        <w:rPr>
          <w:rFonts w:ascii="Book Antiqua" w:hAnsi="Book Antiqua"/>
          <w:b w:val="0"/>
          <w:sz w:val="32"/>
          <w:szCs w:val="32"/>
        </w:rPr>
        <w:t xml:space="preserve">o úplatě za předškolní vzdělávání </w:t>
      </w:r>
    </w:p>
    <w:p w:rsidR="004620A0" w:rsidRDefault="004620A0" w:rsidP="004620A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4620A0" w:rsidRPr="00DA13EA" w:rsidRDefault="004620A0" w:rsidP="004620A0">
      <w:pPr>
        <w:rPr>
          <w:sz w:val="22"/>
          <w:szCs w:val="22"/>
        </w:rPr>
      </w:pPr>
    </w:p>
    <w:p w:rsidR="004620A0" w:rsidRPr="00C33105" w:rsidRDefault="004620A0" w:rsidP="004620A0">
      <w:pPr>
        <w:rPr>
          <w:b/>
          <w:sz w:val="22"/>
          <w:szCs w:val="22"/>
        </w:rPr>
      </w:pP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1</w:t>
      </w:r>
    </w:p>
    <w:p w:rsidR="004620A0" w:rsidRPr="00C33105" w:rsidRDefault="004620A0" w:rsidP="004620A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Základní ustanovení</w:t>
      </w:r>
    </w:p>
    <w:p w:rsidR="004620A0" w:rsidRPr="00DA13EA" w:rsidRDefault="004620A0" w:rsidP="004620A0">
      <w:pPr>
        <w:jc w:val="center"/>
        <w:rPr>
          <w:rFonts w:ascii="Arial Narrow" w:hAnsi="Arial Narrow" w:cs="Arial"/>
          <w:sz w:val="22"/>
          <w:szCs w:val="22"/>
        </w:rPr>
      </w:pPr>
    </w:p>
    <w:p w:rsidR="004620A0" w:rsidRPr="00DA13EA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DA13EA">
        <w:rPr>
          <w:rFonts w:ascii="Arial Narrow" w:hAnsi="Arial Narrow" w:cs="Arial"/>
          <w:sz w:val="22"/>
          <w:szCs w:val="22"/>
        </w:rPr>
        <w:t>1. 01</w:t>
      </w:r>
      <w:r w:rsidRPr="00DA13EA">
        <w:rPr>
          <w:rFonts w:ascii="Arial Narrow" w:hAnsi="Arial Narrow" w:cs="Arial"/>
          <w:sz w:val="22"/>
          <w:szCs w:val="22"/>
        </w:rPr>
        <w:tab/>
        <w:t>Vzdělávání, které neposkytuje stupeň vzdělání, lze poskytovat za úplatu, která je příjmem právnické osoby vykonávající činnost dané školy.</w:t>
      </w:r>
    </w:p>
    <w:p w:rsidR="004620A0" w:rsidRPr="00DA13EA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</w:p>
    <w:p w:rsidR="004620A0" w:rsidRPr="0068561C" w:rsidRDefault="004620A0" w:rsidP="004620A0">
      <w:pPr>
        <w:pStyle w:val="Styl"/>
        <w:ind w:left="705" w:hanging="705"/>
        <w:rPr>
          <w:rFonts w:ascii="Arial Narrow" w:hAnsi="Arial Narrow" w:cs="Times New Roman"/>
          <w:color w:val="000000"/>
          <w:sz w:val="22"/>
          <w:szCs w:val="22"/>
        </w:rPr>
      </w:pPr>
      <w:r w:rsidRPr="0068561C">
        <w:rPr>
          <w:rFonts w:ascii="Arial Narrow" w:hAnsi="Arial Narrow"/>
          <w:sz w:val="22"/>
          <w:szCs w:val="22"/>
        </w:rPr>
        <w:t>1. 02</w:t>
      </w:r>
      <w:r w:rsidRPr="0068561C">
        <w:rPr>
          <w:rFonts w:ascii="Arial Narrow" w:hAnsi="Arial Narrow"/>
          <w:sz w:val="22"/>
          <w:szCs w:val="22"/>
        </w:rPr>
        <w:tab/>
      </w:r>
      <w:r w:rsidRPr="0068561C">
        <w:rPr>
          <w:rFonts w:ascii="Arial Narrow" w:hAnsi="Arial Narrow" w:cs="Times New Roman"/>
          <w:color w:val="000000"/>
          <w:sz w:val="22"/>
          <w:szCs w:val="22"/>
        </w:rPr>
        <w:t xml:space="preserve">V souvislosti s výše uvedeným nelze opomenout </w:t>
      </w:r>
      <w:r w:rsidRPr="0068561C">
        <w:rPr>
          <w:rFonts w:ascii="Arial Narrow" w:hAnsi="Arial Narrow" w:cs="Times New Roman"/>
          <w:color w:val="000000"/>
          <w:w w:val="131"/>
          <w:sz w:val="22"/>
          <w:szCs w:val="22"/>
        </w:rPr>
        <w:t xml:space="preserve">§ </w:t>
      </w:r>
      <w:r w:rsidRPr="0068561C">
        <w:rPr>
          <w:rFonts w:ascii="Arial Narrow" w:hAnsi="Arial Narrow" w:cs="Times New Roman"/>
          <w:color w:val="000000"/>
          <w:sz w:val="22"/>
          <w:szCs w:val="22"/>
        </w:rPr>
        <w:t>123 odst. 2 zákona č. 561/2004 Sb.,</w:t>
      </w:r>
      <w:r w:rsidRPr="0068561C">
        <w:rPr>
          <w:rFonts w:ascii="Arial Narrow" w:hAnsi="Arial Narrow"/>
          <w:color w:val="000000"/>
          <w:sz w:val="22"/>
          <w:szCs w:val="22"/>
        </w:rPr>
        <w:t> </w:t>
      </w:r>
      <w:r w:rsidRPr="0068561C">
        <w:rPr>
          <w:rFonts w:ascii="Arial Narrow" w:hAnsi="Arial Narrow" w:cs="Times New Roman"/>
          <w:color w:val="000000"/>
          <w:sz w:val="22"/>
          <w:szCs w:val="22"/>
        </w:rPr>
        <w:t>Vzdělávání v mateřské škole se dítěti poskytuje bezúplatně od počátku školního roku, který následuje po dni, kdy dítě dosáhne pátého roku věku</w:t>
      </w:r>
      <w:r>
        <w:rPr>
          <w:rFonts w:ascii="Arial Narrow" w:hAnsi="Arial Narrow" w:cs="Times New Roman"/>
          <w:color w:val="000000"/>
          <w:sz w:val="22"/>
          <w:szCs w:val="22"/>
        </w:rPr>
        <w:t>, t</w:t>
      </w:r>
      <w:r w:rsidRPr="0068561C">
        <w:rPr>
          <w:rFonts w:ascii="Arial Narrow" w:hAnsi="Arial Narrow" w:cs="Times New Roman"/>
          <w:color w:val="000000"/>
          <w:sz w:val="22"/>
          <w:szCs w:val="22"/>
        </w:rPr>
        <w:t>zn. v</w:t>
      </w:r>
      <w:r w:rsidRPr="0068561C">
        <w:rPr>
          <w:rFonts w:ascii="Arial Narrow" w:hAnsi="Arial Narrow"/>
          <w:sz w:val="22"/>
          <w:szCs w:val="22"/>
        </w:rPr>
        <w:t>zdělávání v povinné předškolní docházce mateřské školy</w:t>
      </w:r>
      <w:r>
        <w:rPr>
          <w:rFonts w:ascii="Arial Narrow" w:hAnsi="Arial Narrow"/>
          <w:sz w:val="22"/>
          <w:szCs w:val="22"/>
        </w:rPr>
        <w:t>,</w:t>
      </w:r>
      <w:r w:rsidRPr="0068561C">
        <w:rPr>
          <w:rFonts w:ascii="Arial Narrow" w:hAnsi="Arial Narrow"/>
          <w:sz w:val="22"/>
          <w:szCs w:val="22"/>
        </w:rPr>
        <w:t xml:space="preserve"> se poskytuje dítěti bezúplatně</w:t>
      </w:r>
      <w:r>
        <w:rPr>
          <w:rFonts w:ascii="Arial Narrow" w:hAnsi="Arial Narrow"/>
          <w:sz w:val="22"/>
          <w:szCs w:val="22"/>
        </w:rPr>
        <w:t>.</w:t>
      </w:r>
      <w:r w:rsidRPr="0068561C">
        <w:rPr>
          <w:rFonts w:ascii="Arial Narrow" w:hAnsi="Arial Narrow"/>
          <w:sz w:val="22"/>
          <w:szCs w:val="22"/>
        </w:rPr>
        <w:tab/>
        <w:t xml:space="preserve">             </w:t>
      </w:r>
    </w:p>
    <w:p w:rsidR="004620A0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570289" w:rsidRDefault="00570289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570289" w:rsidRPr="00DA13EA" w:rsidRDefault="00570289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2</w:t>
      </w: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Předmět a rozsah předpisu</w:t>
      </w:r>
    </w:p>
    <w:p w:rsidR="004620A0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DA13EA">
        <w:rPr>
          <w:rFonts w:ascii="Arial Narrow" w:hAnsi="Arial Narrow" w:cs="Arial"/>
          <w:sz w:val="22"/>
          <w:szCs w:val="22"/>
        </w:rPr>
        <w:t>2. 01</w:t>
      </w:r>
      <w:r w:rsidRPr="00DA13EA">
        <w:rPr>
          <w:rFonts w:ascii="Arial Narrow" w:hAnsi="Arial Narrow" w:cs="Arial"/>
          <w:sz w:val="22"/>
          <w:szCs w:val="22"/>
        </w:rPr>
        <w:tab/>
        <w:t>T</w:t>
      </w:r>
      <w:r>
        <w:rPr>
          <w:rFonts w:ascii="Arial Narrow" w:hAnsi="Arial Narrow" w:cs="Arial"/>
          <w:sz w:val="22"/>
          <w:szCs w:val="22"/>
        </w:rPr>
        <w:t>a</w:t>
      </w:r>
      <w:r w:rsidRPr="00DA13EA">
        <w:rPr>
          <w:rFonts w:ascii="Arial Narrow" w:hAnsi="Arial Narrow" w:cs="Arial"/>
          <w:sz w:val="22"/>
          <w:szCs w:val="22"/>
        </w:rPr>
        <w:t xml:space="preserve">to </w:t>
      </w:r>
      <w:r>
        <w:rPr>
          <w:rFonts w:ascii="Arial Narrow" w:hAnsi="Arial Narrow" w:cs="Arial"/>
          <w:sz w:val="22"/>
          <w:szCs w:val="22"/>
        </w:rPr>
        <w:t>Směrnice</w:t>
      </w:r>
      <w:r w:rsidRPr="00DA13EA">
        <w:rPr>
          <w:rFonts w:ascii="Arial Narrow" w:hAnsi="Arial Narrow" w:cs="Arial"/>
          <w:sz w:val="22"/>
          <w:szCs w:val="22"/>
        </w:rPr>
        <w:t xml:space="preserve"> o úplatě za předškolní vzdělávání (dále jen </w:t>
      </w:r>
      <w:r>
        <w:rPr>
          <w:rFonts w:ascii="Arial Narrow" w:hAnsi="Arial Narrow" w:cs="Arial"/>
          <w:sz w:val="22"/>
          <w:szCs w:val="22"/>
        </w:rPr>
        <w:t>směrnice</w:t>
      </w:r>
      <w:r w:rsidRPr="00DA13EA">
        <w:rPr>
          <w:rFonts w:ascii="Arial Narrow" w:hAnsi="Arial Narrow" w:cs="Arial"/>
          <w:sz w:val="22"/>
          <w:szCs w:val="22"/>
        </w:rPr>
        <w:t>) blíže rozvádí § 123 odst. 4 školského zákona a § 6 vyhlášky MŠMT č. 14/2005 Sb., o předškolním vzdělávání, ve znění pozdějších předpisů (dále jen vyhlášky)</w:t>
      </w:r>
      <w:r>
        <w:rPr>
          <w:rFonts w:ascii="Arial Narrow" w:hAnsi="Arial Narrow" w:cs="Arial"/>
          <w:sz w:val="22"/>
          <w:szCs w:val="22"/>
        </w:rPr>
        <w:t xml:space="preserve">, a </w:t>
      </w:r>
      <w:r w:rsidRPr="00DA13EA">
        <w:rPr>
          <w:rFonts w:ascii="Arial Narrow" w:hAnsi="Arial Narrow" w:cs="Arial"/>
          <w:sz w:val="22"/>
          <w:szCs w:val="22"/>
        </w:rPr>
        <w:t>stanov</w:t>
      </w:r>
      <w:r>
        <w:rPr>
          <w:rFonts w:ascii="Arial Narrow" w:hAnsi="Arial Narrow" w:cs="Arial"/>
          <w:sz w:val="22"/>
          <w:szCs w:val="22"/>
        </w:rPr>
        <w:t>í</w:t>
      </w:r>
      <w:r w:rsidRPr="00DA13EA">
        <w:rPr>
          <w:rFonts w:ascii="Arial Narrow" w:hAnsi="Arial Narrow" w:cs="Arial"/>
          <w:sz w:val="22"/>
          <w:szCs w:val="22"/>
        </w:rPr>
        <w:t xml:space="preserve"> podmínky, za kterých se tato úplata v Mateřské škole Pohádka, Frýdek-Místek, </w:t>
      </w:r>
      <w:proofErr w:type="spellStart"/>
      <w:r w:rsidRPr="00DA13EA">
        <w:rPr>
          <w:rFonts w:ascii="Arial Narrow" w:hAnsi="Arial Narrow" w:cs="Arial"/>
          <w:sz w:val="22"/>
          <w:szCs w:val="22"/>
        </w:rPr>
        <w:t>Třanovského</w:t>
      </w:r>
      <w:proofErr w:type="spellEnd"/>
      <w:r w:rsidRPr="00DA13EA">
        <w:rPr>
          <w:rFonts w:ascii="Arial Narrow" w:hAnsi="Arial Narrow" w:cs="Arial"/>
          <w:sz w:val="22"/>
          <w:szCs w:val="22"/>
        </w:rPr>
        <w:t xml:space="preserve"> 404 realizuje.</w:t>
      </w:r>
    </w:p>
    <w:p w:rsidR="004620A0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4620A0" w:rsidRPr="00DA13EA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2. 02</w:t>
      </w:r>
      <w:r>
        <w:rPr>
          <w:rFonts w:ascii="Arial Narrow" w:hAnsi="Arial Narrow" w:cs="Arial"/>
          <w:sz w:val="22"/>
          <w:szCs w:val="22"/>
        </w:rPr>
        <w:tab/>
        <w:t xml:space="preserve">Tato směrnice je </w:t>
      </w:r>
      <w:r w:rsidRPr="00DA13EA">
        <w:rPr>
          <w:rFonts w:ascii="Arial Narrow" w:hAnsi="Arial Narrow" w:cs="Arial"/>
          <w:sz w:val="22"/>
          <w:szCs w:val="22"/>
        </w:rPr>
        <w:t>závazn</w:t>
      </w:r>
      <w:r>
        <w:rPr>
          <w:rFonts w:ascii="Arial Narrow" w:hAnsi="Arial Narrow" w:cs="Arial"/>
          <w:sz w:val="22"/>
          <w:szCs w:val="22"/>
        </w:rPr>
        <w:t>á</w:t>
      </w:r>
      <w:r w:rsidRPr="00DA13EA">
        <w:rPr>
          <w:rFonts w:ascii="Arial Narrow" w:hAnsi="Arial Narrow" w:cs="Arial"/>
          <w:sz w:val="22"/>
          <w:szCs w:val="22"/>
        </w:rPr>
        <w:t xml:space="preserve"> pro</w:t>
      </w:r>
      <w:r>
        <w:rPr>
          <w:rFonts w:ascii="Arial Narrow" w:hAnsi="Arial Narrow" w:cs="Arial"/>
          <w:sz w:val="22"/>
          <w:szCs w:val="22"/>
        </w:rPr>
        <w:t xml:space="preserve"> všechny zákonné zástupce dětí </w:t>
      </w:r>
      <w:r w:rsidRPr="00DA13EA">
        <w:rPr>
          <w:rFonts w:ascii="Arial Narrow" w:hAnsi="Arial Narrow" w:cs="Arial"/>
          <w:sz w:val="22"/>
          <w:szCs w:val="22"/>
        </w:rPr>
        <w:t xml:space="preserve">umístěných v Mateřské škole Pohádka, Frýdek-Místek, </w:t>
      </w:r>
      <w:proofErr w:type="spellStart"/>
      <w:r w:rsidRPr="00DA13EA">
        <w:rPr>
          <w:rFonts w:ascii="Arial Narrow" w:hAnsi="Arial Narrow" w:cs="Arial"/>
          <w:sz w:val="22"/>
          <w:szCs w:val="22"/>
        </w:rPr>
        <w:t>Třanovského</w:t>
      </w:r>
      <w:proofErr w:type="spellEnd"/>
      <w:r w:rsidRPr="00DA13EA">
        <w:rPr>
          <w:rFonts w:ascii="Arial Narrow" w:hAnsi="Arial Narrow" w:cs="Arial"/>
          <w:sz w:val="22"/>
          <w:szCs w:val="22"/>
        </w:rPr>
        <w:t xml:space="preserve"> 404 (dále jen mateřská škola)</w:t>
      </w:r>
      <w:r>
        <w:rPr>
          <w:rFonts w:ascii="Arial Narrow" w:hAnsi="Arial Narrow" w:cs="Arial"/>
          <w:sz w:val="22"/>
          <w:szCs w:val="22"/>
        </w:rPr>
        <w:t>.</w:t>
      </w:r>
      <w:r w:rsidRPr="00DA13EA">
        <w:rPr>
          <w:rFonts w:ascii="Arial Narrow" w:hAnsi="Arial Narrow" w:cs="Arial"/>
          <w:sz w:val="22"/>
          <w:szCs w:val="22"/>
        </w:rPr>
        <w:t xml:space="preserve"> </w:t>
      </w:r>
    </w:p>
    <w:p w:rsidR="004620A0" w:rsidRDefault="004620A0" w:rsidP="004620A0">
      <w:pPr>
        <w:ind w:left="705" w:hanging="705"/>
        <w:rPr>
          <w:rFonts w:ascii="Arial Narrow" w:hAnsi="Arial Narrow" w:cs="Arial"/>
          <w:sz w:val="22"/>
          <w:szCs w:val="22"/>
        </w:rPr>
      </w:pPr>
    </w:p>
    <w:p w:rsidR="00F93B20" w:rsidRDefault="00F93B20" w:rsidP="00F93B2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4620A0" w:rsidRPr="00727327" w:rsidRDefault="004620A0" w:rsidP="004620A0">
      <w:pPr>
        <w:rPr>
          <w:rFonts w:ascii="Arial Narrow" w:hAnsi="Arial Narrow" w:cs="Arial"/>
          <w:sz w:val="22"/>
          <w:szCs w:val="22"/>
        </w:rPr>
      </w:pP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lastRenderedPageBreak/>
        <w:t>§ 3</w:t>
      </w: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Měsíční výše úplaty</w:t>
      </w:r>
    </w:p>
    <w:p w:rsidR="004555CE" w:rsidRPr="004555CE" w:rsidRDefault="004620A0" w:rsidP="004555CE">
      <w:pPr>
        <w:ind w:left="705" w:hanging="705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3.</w:t>
      </w:r>
      <w:r w:rsidRPr="00727327">
        <w:rPr>
          <w:rFonts w:ascii="Arial Narrow" w:hAnsi="Arial Narrow" w:cs="Arial"/>
          <w:sz w:val="22"/>
          <w:szCs w:val="22"/>
        </w:rPr>
        <w:t>01</w:t>
      </w:r>
      <w:r w:rsidRPr="00727327">
        <w:rPr>
          <w:rFonts w:ascii="Arial Narrow" w:hAnsi="Arial Narrow" w:cs="Arial"/>
          <w:sz w:val="22"/>
          <w:szCs w:val="22"/>
        </w:rPr>
        <w:tab/>
      </w:r>
      <w:r w:rsidR="004555CE" w:rsidRPr="004555CE">
        <w:rPr>
          <w:rFonts w:ascii="Arial Narrow" w:hAnsi="Arial Narrow"/>
        </w:rPr>
        <w:t xml:space="preserve">Výši úplaty za předškolní vzdělávání v mateřské škole stanovuje od </w:t>
      </w:r>
      <w:r w:rsidR="007D7631">
        <w:rPr>
          <w:rFonts w:ascii="Arial Narrow" w:hAnsi="Arial Narrow"/>
        </w:rPr>
        <w:t>0</w:t>
      </w:r>
      <w:r w:rsidR="004555CE" w:rsidRPr="004555CE">
        <w:rPr>
          <w:rFonts w:ascii="Arial Narrow" w:hAnsi="Arial Narrow"/>
        </w:rPr>
        <w:t>1.</w:t>
      </w:r>
      <w:r w:rsidR="007D7631">
        <w:rPr>
          <w:rFonts w:ascii="Arial Narrow" w:hAnsi="Arial Narrow"/>
        </w:rPr>
        <w:t>01</w:t>
      </w:r>
      <w:r w:rsidR="004555CE" w:rsidRPr="004555CE">
        <w:rPr>
          <w:rFonts w:ascii="Arial Narrow" w:hAnsi="Arial Narrow"/>
        </w:rPr>
        <w:t xml:space="preserve">.2024 zřizovatel </w:t>
      </w:r>
      <w:bookmarkStart w:id="0" w:name="_Hlk163742266"/>
      <w:r w:rsidR="004555CE" w:rsidRPr="004555CE">
        <w:rPr>
          <w:rFonts w:ascii="Arial Narrow" w:hAnsi="Arial Narrow"/>
        </w:rPr>
        <w:t xml:space="preserve">usnesením rady města Frýdku-Místku. Výpočet nebude již vázán na průměrné neinvestiční výdaje konkrétní školy nebo školského zařízení. </w:t>
      </w:r>
      <w:bookmarkEnd w:id="0"/>
    </w:p>
    <w:p w:rsidR="004555CE" w:rsidRPr="004555CE" w:rsidRDefault="004555CE" w:rsidP="004555CE">
      <w:pPr>
        <w:rPr>
          <w:rFonts w:ascii="Arial Narrow" w:hAnsi="Arial Narrow"/>
        </w:rPr>
      </w:pPr>
    </w:p>
    <w:p w:rsidR="004555CE" w:rsidRPr="004555CE" w:rsidRDefault="004555CE" w:rsidP="004555CE">
      <w:pPr>
        <w:ind w:left="705" w:hanging="705"/>
        <w:rPr>
          <w:rFonts w:ascii="Arial Narrow" w:hAnsi="Arial Narrow"/>
        </w:rPr>
      </w:pPr>
      <w:r w:rsidRPr="004555CE">
        <w:rPr>
          <w:rFonts w:ascii="Arial Narrow" w:hAnsi="Arial Narrow"/>
        </w:rPr>
        <w:t>3.02</w:t>
      </w:r>
      <w:r w:rsidRPr="004555CE">
        <w:rPr>
          <w:rFonts w:ascii="Arial Narrow" w:hAnsi="Arial Narrow"/>
        </w:rPr>
        <w:tab/>
        <w:t>Údaj je zveřejněn na webových stránkách (směrnice o úplatě za předškolní vzdělávání) V případě přijetí dítěte k předškolnímu vzdělávání v průběhu školního roku oznámí ředitelka mateřské školy stanovenou výši úplaty zákonnému zástupci při přijetí dítěte.</w:t>
      </w:r>
    </w:p>
    <w:p w:rsidR="004555CE" w:rsidRPr="004555CE" w:rsidRDefault="004555CE" w:rsidP="004555CE">
      <w:pPr>
        <w:rPr>
          <w:rFonts w:ascii="Arial Narrow" w:hAnsi="Arial Narrow"/>
        </w:rPr>
      </w:pPr>
    </w:p>
    <w:p w:rsidR="004555CE" w:rsidRPr="004555CE" w:rsidRDefault="004555CE" w:rsidP="004555CE">
      <w:pPr>
        <w:rPr>
          <w:rFonts w:ascii="Arial Narrow" w:hAnsi="Arial Narrow"/>
        </w:rPr>
      </w:pPr>
      <w:r w:rsidRPr="004555CE">
        <w:rPr>
          <w:rFonts w:ascii="Arial Narrow" w:hAnsi="Arial Narrow"/>
        </w:rPr>
        <w:t>3.03</w:t>
      </w:r>
      <w:r w:rsidRPr="004555CE">
        <w:rPr>
          <w:rFonts w:ascii="Arial Narrow" w:hAnsi="Arial Narrow"/>
        </w:rPr>
        <w:tab/>
        <w:t>Úplata za předškolní vzdělávání je úplatou měsíční.</w:t>
      </w:r>
    </w:p>
    <w:p w:rsidR="004555CE" w:rsidRPr="004555CE" w:rsidRDefault="004555CE" w:rsidP="004555CE">
      <w:pPr>
        <w:ind w:firstLine="708"/>
        <w:rPr>
          <w:rFonts w:ascii="Arial Narrow" w:hAnsi="Arial Narrow"/>
        </w:rPr>
      </w:pPr>
      <w:r w:rsidRPr="004555CE">
        <w:rPr>
          <w:rFonts w:ascii="Arial Narrow" w:hAnsi="Arial Narrow"/>
        </w:rPr>
        <w:t>Úplata za předškolní vzdělávání se stanovuje na období školního roku.</w:t>
      </w:r>
    </w:p>
    <w:p w:rsidR="004555CE" w:rsidRPr="004555CE" w:rsidRDefault="004555CE" w:rsidP="004555CE">
      <w:pPr>
        <w:rPr>
          <w:rFonts w:ascii="Arial Narrow" w:hAnsi="Arial Narrow"/>
        </w:rPr>
      </w:pPr>
    </w:p>
    <w:p w:rsidR="004555CE" w:rsidRPr="004555CE" w:rsidRDefault="004555CE" w:rsidP="004555CE">
      <w:pPr>
        <w:ind w:left="705" w:hanging="705"/>
        <w:rPr>
          <w:rFonts w:ascii="Arial Narrow" w:hAnsi="Arial Narrow"/>
        </w:rPr>
      </w:pPr>
      <w:r w:rsidRPr="004555CE">
        <w:rPr>
          <w:rFonts w:ascii="Arial Narrow" w:hAnsi="Arial Narrow"/>
        </w:rPr>
        <w:t>3.04</w:t>
      </w:r>
      <w:r w:rsidRPr="004555CE">
        <w:rPr>
          <w:rFonts w:ascii="Arial Narrow" w:hAnsi="Arial Narrow"/>
        </w:rPr>
        <w:tab/>
        <w:t>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:rsidR="004555CE" w:rsidRPr="004555CE" w:rsidRDefault="004555CE" w:rsidP="004555CE">
      <w:pPr>
        <w:rPr>
          <w:rFonts w:ascii="Arial Narrow" w:hAnsi="Arial Narrow"/>
        </w:rPr>
      </w:pPr>
    </w:p>
    <w:p w:rsidR="004555CE" w:rsidRPr="004555CE" w:rsidRDefault="004555CE" w:rsidP="004555CE">
      <w:pPr>
        <w:ind w:left="705" w:hanging="705"/>
        <w:rPr>
          <w:rFonts w:ascii="Arial Narrow" w:hAnsi="Arial Narrow"/>
        </w:rPr>
      </w:pPr>
      <w:r w:rsidRPr="004555CE">
        <w:rPr>
          <w:rFonts w:ascii="Arial Narrow" w:hAnsi="Arial Narrow"/>
        </w:rPr>
        <w:t>3.05</w:t>
      </w:r>
      <w:r w:rsidRPr="004555CE">
        <w:rPr>
          <w:rFonts w:ascii="Arial Narrow" w:hAnsi="Arial Narrow"/>
        </w:rPr>
        <w:tab/>
        <w:t>Měsíční výše úplaty nesmí přesáhnout 8 % základní sazby minimální mzdy za měsíc, která je platná v době stanovení měsíční výše úplaty.</w:t>
      </w:r>
    </w:p>
    <w:p w:rsidR="004555CE" w:rsidRPr="004555CE" w:rsidRDefault="004555CE" w:rsidP="004555CE">
      <w:pPr>
        <w:pStyle w:val="Prosttext1"/>
        <w:rPr>
          <w:rFonts w:ascii="Arial Narrow" w:hAnsi="Arial Narrow"/>
          <w:sz w:val="24"/>
        </w:rPr>
      </w:pPr>
    </w:p>
    <w:p w:rsidR="004555CE" w:rsidRDefault="004555CE" w:rsidP="004555CE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3.06</w:t>
      </w:r>
      <w:r>
        <w:rPr>
          <w:rFonts w:ascii="Arial Narrow" w:hAnsi="Arial Narrow" w:cs="Arial"/>
          <w:sz w:val="22"/>
          <w:szCs w:val="22"/>
        </w:rPr>
        <w:tab/>
      </w:r>
      <w:r w:rsidRPr="00727327">
        <w:rPr>
          <w:rFonts w:ascii="Arial Narrow" w:hAnsi="Arial Narrow" w:cs="Arial"/>
          <w:sz w:val="22"/>
          <w:szCs w:val="22"/>
        </w:rPr>
        <w:t>Měsíční výše úplaty za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27327">
        <w:rPr>
          <w:rFonts w:ascii="Arial Narrow" w:hAnsi="Arial Narrow" w:cs="Arial"/>
          <w:sz w:val="22"/>
          <w:szCs w:val="22"/>
        </w:rPr>
        <w:t>předškolní vzdělávání v mateřské škole na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27327">
        <w:rPr>
          <w:rFonts w:ascii="Arial Narrow" w:hAnsi="Arial Narrow" w:cs="Arial"/>
          <w:sz w:val="22"/>
          <w:szCs w:val="22"/>
        </w:rPr>
        <w:t xml:space="preserve">období školního roku </w:t>
      </w:r>
      <w:r>
        <w:rPr>
          <w:rFonts w:ascii="Arial Narrow" w:hAnsi="Arial Narrow" w:cs="Arial"/>
          <w:sz w:val="22"/>
          <w:szCs w:val="22"/>
        </w:rPr>
        <w:t xml:space="preserve">2024 - 2025 </w:t>
      </w:r>
      <w:r w:rsidRPr="00727327">
        <w:rPr>
          <w:rFonts w:ascii="Arial Narrow" w:hAnsi="Arial Narrow" w:cs="Arial"/>
          <w:sz w:val="22"/>
          <w:szCs w:val="22"/>
        </w:rPr>
        <w:t xml:space="preserve">tj. </w:t>
      </w:r>
    </w:p>
    <w:p w:rsidR="004555CE" w:rsidRDefault="004555CE" w:rsidP="004555CE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Od </w:t>
      </w:r>
      <w:r>
        <w:rPr>
          <w:rFonts w:ascii="Arial Narrow" w:hAnsi="Arial Narrow" w:cs="Arial"/>
          <w:bCs/>
          <w:sz w:val="22"/>
          <w:szCs w:val="22"/>
        </w:rPr>
        <w:t>1</w:t>
      </w:r>
      <w:r w:rsidRPr="00727327">
        <w:rPr>
          <w:rFonts w:ascii="Arial Narrow" w:hAnsi="Arial Narrow" w:cs="Arial"/>
          <w:bCs/>
          <w:sz w:val="22"/>
          <w:szCs w:val="22"/>
        </w:rPr>
        <w:t>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727327">
        <w:rPr>
          <w:rFonts w:ascii="Arial Narrow" w:hAnsi="Arial Narrow" w:cs="Arial"/>
          <w:bCs/>
          <w:sz w:val="22"/>
          <w:szCs w:val="22"/>
        </w:rPr>
        <w:t>září 20</w:t>
      </w:r>
      <w:r>
        <w:rPr>
          <w:rFonts w:ascii="Arial Narrow" w:hAnsi="Arial Narrow" w:cs="Arial"/>
          <w:bCs/>
          <w:sz w:val="22"/>
          <w:szCs w:val="22"/>
        </w:rPr>
        <w:t xml:space="preserve">24 </w:t>
      </w:r>
      <w:r w:rsidRPr="00727327">
        <w:rPr>
          <w:rFonts w:ascii="Arial Narrow" w:hAnsi="Arial Narrow" w:cs="Arial"/>
          <w:bCs/>
          <w:sz w:val="22"/>
          <w:szCs w:val="22"/>
        </w:rPr>
        <w:t>do 31. srpna</w:t>
      </w:r>
      <w:r w:rsidRPr="00727327">
        <w:rPr>
          <w:rFonts w:ascii="Arial Narrow" w:hAnsi="Arial Narrow" w:cs="Arial"/>
          <w:sz w:val="22"/>
          <w:szCs w:val="22"/>
        </w:rPr>
        <w:t xml:space="preserve"> </w:t>
      </w:r>
      <w:r w:rsidRPr="00727327">
        <w:rPr>
          <w:rFonts w:ascii="Arial Narrow" w:hAnsi="Arial Narrow" w:cs="Arial"/>
          <w:bCs/>
          <w:sz w:val="22"/>
          <w:szCs w:val="22"/>
        </w:rPr>
        <w:t>20</w:t>
      </w:r>
      <w:r>
        <w:rPr>
          <w:rFonts w:ascii="Arial Narrow" w:hAnsi="Arial Narrow" w:cs="Arial"/>
          <w:bCs/>
          <w:sz w:val="22"/>
          <w:szCs w:val="22"/>
        </w:rPr>
        <w:t>25</w:t>
      </w:r>
      <w:r w:rsidRPr="00727327">
        <w:rPr>
          <w:rFonts w:ascii="Arial Narrow" w:hAnsi="Arial Narrow" w:cs="Arial"/>
          <w:bCs/>
          <w:sz w:val="22"/>
          <w:szCs w:val="22"/>
        </w:rPr>
        <w:t xml:space="preserve"> </w:t>
      </w:r>
      <w:r w:rsidR="00F93B20">
        <w:rPr>
          <w:rFonts w:ascii="Arial Narrow" w:hAnsi="Arial Narrow" w:cs="Arial"/>
          <w:sz w:val="22"/>
          <w:szCs w:val="22"/>
        </w:rPr>
        <w:t>je stanovena</w:t>
      </w:r>
      <w:r>
        <w:rPr>
          <w:rFonts w:ascii="Arial Narrow" w:hAnsi="Arial Narrow" w:cs="Arial"/>
          <w:sz w:val="22"/>
          <w:szCs w:val="22"/>
        </w:rPr>
        <w:t>:</w:t>
      </w:r>
    </w:p>
    <w:p w:rsidR="004555CE" w:rsidRDefault="004555CE" w:rsidP="004555CE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7D7631" w:rsidRDefault="007D7631" w:rsidP="004555CE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4555CE" w:rsidRPr="007D7631" w:rsidRDefault="004555CE" w:rsidP="004555CE">
      <w:pPr>
        <w:numPr>
          <w:ilvl w:val="0"/>
          <w:numId w:val="6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A90EB3">
        <w:rPr>
          <w:rFonts w:ascii="Arial Narrow" w:hAnsi="Arial Narrow" w:cs="Arial"/>
          <w:sz w:val="22"/>
          <w:szCs w:val="22"/>
        </w:rPr>
        <w:t>v celodenní docházce</w:t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Pr="00A90EB3">
        <w:rPr>
          <w:rFonts w:ascii="Arial Narrow" w:hAnsi="Arial Narrow" w:cs="Arial"/>
          <w:sz w:val="22"/>
          <w:szCs w:val="22"/>
        </w:rPr>
        <w:tab/>
      </w:r>
      <w:r w:rsidR="00F93B20">
        <w:rPr>
          <w:rFonts w:ascii="Arial Narrow" w:hAnsi="Arial Narrow" w:cs="Arial"/>
          <w:b/>
          <w:bCs/>
          <w:sz w:val="22"/>
          <w:szCs w:val="22"/>
        </w:rPr>
        <w:t>8</w:t>
      </w:r>
      <w:r>
        <w:rPr>
          <w:rFonts w:ascii="Arial Narrow" w:hAnsi="Arial Narrow" w:cs="Arial"/>
          <w:b/>
          <w:bCs/>
          <w:sz w:val="22"/>
          <w:szCs w:val="22"/>
        </w:rPr>
        <w:t>0</w:t>
      </w:r>
      <w:r w:rsidRPr="00B8713C">
        <w:rPr>
          <w:rFonts w:ascii="Arial Narrow" w:hAnsi="Arial Narrow" w:cs="Arial"/>
          <w:b/>
          <w:bCs/>
          <w:sz w:val="22"/>
          <w:szCs w:val="22"/>
        </w:rPr>
        <w:t>0,00 Kč</w:t>
      </w:r>
    </w:p>
    <w:p w:rsidR="007D7631" w:rsidRPr="00B8713C" w:rsidRDefault="007D7631" w:rsidP="007D7631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:rsidR="004555CE" w:rsidRDefault="004555CE" w:rsidP="004555CE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</w:p>
    <w:p w:rsidR="004555CE" w:rsidRDefault="004555CE" w:rsidP="004555CE">
      <w:pPr>
        <w:spacing w:line="276" w:lineRule="auto"/>
        <w:ind w:left="720"/>
        <w:rPr>
          <w:rFonts w:ascii="Arial Narrow" w:hAnsi="Arial Narrow" w:cs="Arial"/>
          <w:sz w:val="22"/>
          <w:szCs w:val="22"/>
        </w:rPr>
      </w:pPr>
      <w:r w:rsidRPr="009D1A50">
        <w:rPr>
          <w:rFonts w:ascii="Arial Narrow" w:hAnsi="Arial Narrow" w:cs="Arial"/>
          <w:sz w:val="22"/>
          <w:szCs w:val="22"/>
        </w:rPr>
        <w:t>V případě polodenní nebo čtyřhodinové docházky</w:t>
      </w:r>
      <w:r w:rsidR="00F93B20">
        <w:rPr>
          <w:rFonts w:ascii="Arial Narrow" w:hAnsi="Arial Narrow" w:cs="Arial"/>
          <w:sz w:val="22"/>
          <w:szCs w:val="22"/>
        </w:rPr>
        <w:t xml:space="preserve"> může ředitel úplatu </w:t>
      </w:r>
      <w:r w:rsidR="00F93B20" w:rsidRPr="009D1A50">
        <w:rPr>
          <w:rFonts w:ascii="Arial Narrow" w:hAnsi="Arial Narrow" w:cs="Arial"/>
          <w:sz w:val="22"/>
          <w:szCs w:val="22"/>
        </w:rPr>
        <w:t xml:space="preserve">dítěte do MŠ </w:t>
      </w:r>
      <w:r w:rsidR="00F93B20">
        <w:rPr>
          <w:rFonts w:ascii="Arial Narrow" w:hAnsi="Arial Narrow" w:cs="Arial"/>
          <w:sz w:val="22"/>
          <w:szCs w:val="22"/>
        </w:rPr>
        <w:t>snížit.</w:t>
      </w:r>
      <w:r w:rsidRPr="009D1A50">
        <w:rPr>
          <w:rFonts w:ascii="Arial Narrow" w:hAnsi="Arial Narrow" w:cs="Arial"/>
          <w:sz w:val="22"/>
          <w:szCs w:val="22"/>
        </w:rPr>
        <w:t xml:space="preserve"> </w:t>
      </w:r>
      <w:r w:rsidR="00F93B20">
        <w:rPr>
          <w:rFonts w:ascii="Arial Narrow" w:hAnsi="Arial Narrow" w:cs="Arial"/>
          <w:sz w:val="22"/>
          <w:szCs w:val="22"/>
        </w:rPr>
        <w:t>Ú</w:t>
      </w:r>
      <w:r w:rsidRPr="009D1A50">
        <w:rPr>
          <w:rFonts w:ascii="Arial Narrow" w:hAnsi="Arial Narrow" w:cs="Arial"/>
          <w:sz w:val="22"/>
          <w:szCs w:val="22"/>
        </w:rPr>
        <w:t xml:space="preserve">plata </w:t>
      </w:r>
      <w:r w:rsidR="00F93B20">
        <w:rPr>
          <w:rFonts w:ascii="Arial Narrow" w:hAnsi="Arial Narrow" w:cs="Arial"/>
          <w:sz w:val="22"/>
          <w:szCs w:val="22"/>
        </w:rPr>
        <w:t xml:space="preserve">se </w:t>
      </w:r>
      <w:r w:rsidRPr="009D1A50">
        <w:rPr>
          <w:rFonts w:ascii="Arial Narrow" w:hAnsi="Arial Narrow" w:cs="Arial"/>
          <w:sz w:val="22"/>
          <w:szCs w:val="22"/>
        </w:rPr>
        <w:t xml:space="preserve">upravuje na 2/3 </w:t>
      </w:r>
      <w:r>
        <w:rPr>
          <w:rFonts w:ascii="Arial Narrow" w:hAnsi="Arial Narrow" w:cs="Arial"/>
          <w:sz w:val="22"/>
          <w:szCs w:val="22"/>
        </w:rPr>
        <w:t xml:space="preserve">základní částky, tj. na částku </w:t>
      </w:r>
    </w:p>
    <w:p w:rsidR="004555CE" w:rsidRPr="00F93B20" w:rsidRDefault="004555CE" w:rsidP="004555CE">
      <w:pPr>
        <w:numPr>
          <w:ilvl w:val="0"/>
          <w:numId w:val="6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Cs/>
        </w:rPr>
        <w:t>v</w:t>
      </w:r>
      <w:r w:rsidR="00F93B20">
        <w:rPr>
          <w:rFonts w:ascii="Arial Narrow" w:hAnsi="Arial Narrow" w:cs="Arial"/>
          <w:bCs/>
        </w:rPr>
        <w:t> polodenní docházce</w:t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>
        <w:rPr>
          <w:rFonts w:ascii="Arial Narrow" w:hAnsi="Arial Narrow" w:cs="Arial"/>
          <w:bCs/>
        </w:rPr>
        <w:tab/>
      </w:r>
      <w:r w:rsidR="00F93B20" w:rsidRPr="00F93B20">
        <w:rPr>
          <w:rFonts w:ascii="Arial Narrow" w:hAnsi="Arial Narrow" w:cs="Arial"/>
          <w:b/>
          <w:bCs/>
        </w:rPr>
        <w:t>54</w:t>
      </w:r>
      <w:r w:rsidRPr="00F93B20">
        <w:rPr>
          <w:rFonts w:ascii="Arial Narrow" w:hAnsi="Arial Narrow" w:cs="Arial"/>
          <w:b/>
          <w:bCs/>
          <w:sz w:val="22"/>
          <w:szCs w:val="22"/>
        </w:rPr>
        <w:t>0,00 Kč</w:t>
      </w:r>
    </w:p>
    <w:p w:rsidR="004555CE" w:rsidRDefault="00F93B20" w:rsidP="00F93B20">
      <w:pPr>
        <w:rPr>
          <w:color w:val="0070C0"/>
        </w:rPr>
      </w:pPr>
      <w:r>
        <w:rPr>
          <w:color w:val="0070C0"/>
        </w:rPr>
        <w:t xml:space="preserve"> </w:t>
      </w:r>
    </w:p>
    <w:p w:rsidR="004555CE" w:rsidRDefault="004555CE" w:rsidP="00F93B20">
      <w:pPr>
        <w:jc w:val="both"/>
        <w:rPr>
          <w:rFonts w:ascii="Arial Narrow" w:hAnsi="Arial Narrow" w:cs="Arial"/>
          <w:sz w:val="22"/>
          <w:szCs w:val="22"/>
        </w:rPr>
      </w:pPr>
    </w:p>
    <w:p w:rsidR="00F93B20" w:rsidRDefault="00F93B20" w:rsidP="00570289">
      <w:pPr>
        <w:jc w:val="both"/>
        <w:rPr>
          <w:rFonts w:ascii="Arial Narrow" w:hAnsi="Arial Narrow" w:cs="Arial"/>
          <w:sz w:val="22"/>
          <w:szCs w:val="22"/>
        </w:rPr>
      </w:pPr>
    </w:p>
    <w:p w:rsidR="00F93B20" w:rsidRDefault="00F93B2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4620A0" w:rsidRPr="00C81DE6" w:rsidRDefault="004620A0" w:rsidP="004620A0">
      <w:pPr>
        <w:ind w:left="1065"/>
        <w:rPr>
          <w:rFonts w:ascii="Arial Narrow" w:hAnsi="Arial Narrow" w:cs="Arial"/>
          <w:sz w:val="22"/>
          <w:szCs w:val="22"/>
        </w:rPr>
      </w:pPr>
    </w:p>
    <w:p w:rsidR="004620A0" w:rsidRPr="00C33105" w:rsidRDefault="004620A0" w:rsidP="004620A0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4</w:t>
      </w:r>
    </w:p>
    <w:p w:rsidR="004620A0" w:rsidRPr="00C33105" w:rsidRDefault="004620A0" w:rsidP="004620A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Snížení základní částky úplaty</w:t>
      </w:r>
    </w:p>
    <w:p w:rsidR="004620A0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883A69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727327">
        <w:rPr>
          <w:rFonts w:ascii="Arial Narrow" w:hAnsi="Arial Narrow" w:cs="Arial"/>
          <w:sz w:val="22"/>
          <w:szCs w:val="22"/>
        </w:rPr>
        <w:t>4. 01</w:t>
      </w:r>
      <w:r w:rsidRPr="00727327">
        <w:rPr>
          <w:rFonts w:ascii="Arial Narrow" w:hAnsi="Arial Narrow" w:cs="Arial"/>
          <w:sz w:val="22"/>
          <w:szCs w:val="22"/>
        </w:rPr>
        <w:tab/>
        <w:t xml:space="preserve">Zákonnému zástupci dítěte, které </w:t>
      </w:r>
      <w:r w:rsidRPr="00F93B20">
        <w:rPr>
          <w:rFonts w:ascii="Arial Narrow" w:hAnsi="Arial Narrow" w:cs="Arial"/>
          <w:b/>
          <w:sz w:val="22"/>
          <w:szCs w:val="22"/>
        </w:rPr>
        <w:t>nedocházelo ze zdravotních nebo jiných závažných důvodů</w:t>
      </w:r>
      <w:r w:rsidRPr="00727327">
        <w:rPr>
          <w:rFonts w:ascii="Arial Narrow" w:hAnsi="Arial Narrow" w:cs="Arial"/>
          <w:sz w:val="22"/>
          <w:szCs w:val="22"/>
        </w:rPr>
        <w:t xml:space="preserve"> do mateřské školy ani jeden den příslušného kalendářního m</w:t>
      </w:r>
      <w:r>
        <w:rPr>
          <w:rFonts w:ascii="Arial Narrow" w:hAnsi="Arial Narrow" w:cs="Arial"/>
          <w:sz w:val="22"/>
          <w:szCs w:val="22"/>
        </w:rPr>
        <w:t xml:space="preserve">ěsíce, může být na jeho žádost </w:t>
      </w:r>
      <w:r w:rsidRPr="00727327">
        <w:rPr>
          <w:rFonts w:ascii="Arial Narrow" w:hAnsi="Arial Narrow" w:cs="Arial"/>
          <w:sz w:val="22"/>
          <w:szCs w:val="22"/>
        </w:rPr>
        <w:t xml:space="preserve">základní částka </w:t>
      </w:r>
      <w:r w:rsidRPr="00883A69">
        <w:rPr>
          <w:rFonts w:ascii="Arial Narrow" w:hAnsi="Arial Narrow" w:cs="Arial"/>
          <w:sz w:val="22"/>
          <w:szCs w:val="22"/>
        </w:rPr>
        <w:t xml:space="preserve">úplaty snížena </w:t>
      </w:r>
      <w:r w:rsidRPr="00883A69">
        <w:rPr>
          <w:rFonts w:ascii="Arial Narrow" w:hAnsi="Arial Narrow" w:cs="Arial"/>
          <w:b/>
          <w:sz w:val="22"/>
          <w:szCs w:val="22"/>
        </w:rPr>
        <w:t>o 50 %</w:t>
      </w:r>
      <w:r w:rsidRPr="00883A69">
        <w:rPr>
          <w:rFonts w:ascii="Arial Narrow" w:hAnsi="Arial Narrow" w:cs="Arial"/>
          <w:sz w:val="22"/>
          <w:szCs w:val="22"/>
        </w:rPr>
        <w:t xml:space="preserve"> a činí pro děti:</w:t>
      </w:r>
    </w:p>
    <w:p w:rsidR="004620A0" w:rsidRPr="00883A69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4620A0" w:rsidRPr="00883A69" w:rsidRDefault="004620A0" w:rsidP="004620A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83A69">
        <w:rPr>
          <w:rFonts w:ascii="Arial Narrow" w:hAnsi="Arial Narrow" w:cs="Arial"/>
          <w:sz w:val="22"/>
          <w:szCs w:val="22"/>
        </w:rPr>
        <w:t>v docházce celodenní</w:t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="00F93B20" w:rsidRPr="006B470E">
        <w:rPr>
          <w:rFonts w:ascii="Arial Narrow" w:hAnsi="Arial Narrow" w:cs="Arial"/>
          <w:b/>
          <w:sz w:val="22"/>
          <w:szCs w:val="22"/>
        </w:rPr>
        <w:t>400</w:t>
      </w:r>
      <w:r w:rsidRPr="006B470E">
        <w:rPr>
          <w:rFonts w:ascii="Arial Narrow" w:hAnsi="Arial Narrow" w:cs="Arial"/>
          <w:b/>
          <w:sz w:val="22"/>
          <w:szCs w:val="22"/>
        </w:rPr>
        <w:t>,00 Kč</w:t>
      </w:r>
    </w:p>
    <w:p w:rsidR="004620A0" w:rsidRPr="006B470E" w:rsidRDefault="00F93B20" w:rsidP="004620A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883A69">
        <w:rPr>
          <w:rFonts w:ascii="Arial Narrow" w:hAnsi="Arial Narrow" w:cs="Arial"/>
          <w:sz w:val="22"/>
          <w:szCs w:val="22"/>
        </w:rPr>
        <w:t>v docházce polodenní</w:t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883A69">
        <w:rPr>
          <w:rFonts w:ascii="Arial Narrow" w:hAnsi="Arial Narrow" w:cs="Arial"/>
          <w:sz w:val="22"/>
          <w:szCs w:val="22"/>
        </w:rPr>
        <w:tab/>
      </w:r>
      <w:r w:rsidRPr="006B470E">
        <w:rPr>
          <w:rFonts w:ascii="Arial Narrow" w:hAnsi="Arial Narrow" w:cs="Arial"/>
          <w:b/>
          <w:sz w:val="22"/>
          <w:szCs w:val="22"/>
        </w:rPr>
        <w:t>270</w:t>
      </w:r>
      <w:r w:rsidR="004620A0" w:rsidRPr="006B470E">
        <w:rPr>
          <w:rFonts w:ascii="Arial Narrow" w:hAnsi="Arial Narrow" w:cs="Arial"/>
          <w:b/>
          <w:sz w:val="22"/>
          <w:szCs w:val="22"/>
        </w:rPr>
        <w:t>,00 Kč</w:t>
      </w:r>
    </w:p>
    <w:p w:rsidR="004620A0" w:rsidRPr="00570289" w:rsidRDefault="00984C15" w:rsidP="00570289">
      <w:pPr>
        <w:pStyle w:val="Zkladntextodsazen3"/>
        <w:spacing w:line="360" w:lineRule="auto"/>
        <w:ind w:firstLine="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Žádost musí být</w:t>
      </w:r>
      <w:r>
        <w:rPr>
          <w:rFonts w:ascii="Arial Narrow" w:hAnsi="Arial Narrow" w:cs="Arial"/>
          <w:sz w:val="22"/>
          <w:szCs w:val="22"/>
        </w:rPr>
        <w:t xml:space="preserve"> podána</w:t>
      </w:r>
      <w:r w:rsidRPr="00727327">
        <w:rPr>
          <w:rFonts w:ascii="Arial Narrow" w:hAnsi="Arial Narrow" w:cs="Arial"/>
          <w:sz w:val="22"/>
          <w:szCs w:val="22"/>
        </w:rPr>
        <w:t xml:space="preserve"> nejpozději</w:t>
      </w:r>
      <w:r>
        <w:rPr>
          <w:rFonts w:ascii="Arial Narrow" w:hAnsi="Arial Narrow" w:cs="Arial"/>
          <w:sz w:val="22"/>
          <w:szCs w:val="22"/>
        </w:rPr>
        <w:t xml:space="preserve"> poslední pracovní den daného měsíce.</w:t>
      </w:r>
    </w:p>
    <w:p w:rsidR="004620A0" w:rsidRPr="00883A69" w:rsidRDefault="004620A0" w:rsidP="004620A0">
      <w:p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883A69">
        <w:rPr>
          <w:rFonts w:ascii="Arial Narrow" w:hAnsi="Arial Narrow" w:cs="Arial"/>
          <w:sz w:val="22"/>
          <w:szCs w:val="22"/>
        </w:rPr>
        <w:lastRenderedPageBreak/>
        <w:t>4. 02</w:t>
      </w:r>
      <w:r w:rsidRPr="00883A69">
        <w:rPr>
          <w:rFonts w:ascii="Arial Narrow" w:hAnsi="Arial Narrow" w:cs="Arial"/>
          <w:sz w:val="22"/>
          <w:szCs w:val="22"/>
        </w:rPr>
        <w:tab/>
        <w:t xml:space="preserve">Pro kalendářní měsíc, v němž bude </w:t>
      </w:r>
      <w:r w:rsidRPr="00883A69">
        <w:rPr>
          <w:rFonts w:ascii="Arial Narrow" w:hAnsi="Arial Narrow" w:cs="Arial"/>
          <w:b/>
          <w:sz w:val="22"/>
          <w:szCs w:val="22"/>
        </w:rPr>
        <w:t xml:space="preserve">omezen </w:t>
      </w:r>
      <w:r w:rsidRPr="00883A69">
        <w:rPr>
          <w:rFonts w:ascii="Arial Narrow" w:hAnsi="Arial Narrow" w:cs="Arial"/>
          <w:sz w:val="22"/>
          <w:szCs w:val="22"/>
        </w:rPr>
        <w:t>nebo</w:t>
      </w:r>
      <w:r w:rsidRPr="00883A69">
        <w:rPr>
          <w:rFonts w:ascii="Arial Narrow" w:hAnsi="Arial Narrow" w:cs="Arial"/>
          <w:b/>
          <w:sz w:val="22"/>
          <w:szCs w:val="22"/>
        </w:rPr>
        <w:t xml:space="preserve"> přerušen</w:t>
      </w:r>
      <w:r w:rsidRPr="00883A69">
        <w:rPr>
          <w:rFonts w:ascii="Arial Narrow" w:hAnsi="Arial Narrow" w:cs="Arial"/>
          <w:sz w:val="22"/>
          <w:szCs w:val="22"/>
        </w:rPr>
        <w:t xml:space="preserve"> provoz mateřské školy po dobu delší než 5 vyučovacích dnů, stanoví ředitelka mateřské školy výši úplaty, která nepřesáhne poměrnou část výše úplaty stanovené podle odstavce 3. 01 odpovídající rozsahu omezení nebo přerušení provozu mateřské školy (letní a zimní prázdniny). Takto stanovená výše úplaty bude zveřejněna pro zákonné zástupce neprodleně po rozhodnutí o přerušení nebo omezení provozu.</w:t>
      </w:r>
    </w:p>
    <w:p w:rsidR="00F93B20" w:rsidRPr="00883A69" w:rsidRDefault="004620A0" w:rsidP="00883A69">
      <w:p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883A69">
        <w:rPr>
          <w:rFonts w:ascii="Arial Narrow" w:hAnsi="Arial Narrow" w:cs="Arial"/>
          <w:sz w:val="22"/>
          <w:szCs w:val="22"/>
        </w:rPr>
        <w:t xml:space="preserve">     </w:t>
      </w:r>
      <w:r w:rsidR="00883A69" w:rsidRPr="00883A69">
        <w:rPr>
          <w:rFonts w:ascii="Arial Narrow" w:hAnsi="Arial Narrow" w:cs="Arial"/>
          <w:sz w:val="22"/>
          <w:szCs w:val="22"/>
        </w:rPr>
        <w:tab/>
      </w:r>
      <w:r w:rsidR="00F93B20" w:rsidRPr="00883A69">
        <w:rPr>
          <w:rFonts w:ascii="Arial Narrow" w:hAnsi="Arial Narrow"/>
          <w:sz w:val="22"/>
          <w:szCs w:val="22"/>
        </w:rPr>
        <w:t xml:space="preserve">Úplata se pak vypočte následovně: </w:t>
      </w:r>
    </w:p>
    <w:p w:rsidR="00F93B20" w:rsidRPr="00883A69" w:rsidRDefault="00F93B20" w:rsidP="00883A69">
      <w:pPr>
        <w:ind w:left="708"/>
        <w:rPr>
          <w:rFonts w:ascii="Arial Narrow" w:hAnsi="Arial Narrow"/>
          <w:i/>
          <w:iCs/>
          <w:sz w:val="22"/>
          <w:szCs w:val="22"/>
        </w:rPr>
      </w:pPr>
      <w:r w:rsidRPr="00883A69">
        <w:rPr>
          <w:rFonts w:ascii="Arial Narrow" w:hAnsi="Arial Narrow"/>
          <w:i/>
          <w:iCs/>
          <w:sz w:val="22"/>
          <w:szCs w:val="22"/>
        </w:rPr>
        <w:t>Měsíční výše úplaty / počet pracovních dnů v konkrétním měsíci) x počet dnů provozu v konkrétním měsíci celkem</w:t>
      </w:r>
    </w:p>
    <w:p w:rsidR="00883A69" w:rsidRPr="00883A69" w:rsidRDefault="00883A69" w:rsidP="00F93B20">
      <w:pPr>
        <w:rPr>
          <w:rFonts w:ascii="Arial Narrow" w:hAnsi="Arial Narrow"/>
        </w:rPr>
      </w:pPr>
    </w:p>
    <w:p w:rsidR="00F93B20" w:rsidRPr="00883A69" w:rsidRDefault="00883A69" w:rsidP="00883A69">
      <w:pPr>
        <w:ind w:left="705" w:hanging="705"/>
        <w:rPr>
          <w:rFonts w:ascii="Arial Narrow" w:hAnsi="Arial Narrow"/>
        </w:rPr>
      </w:pPr>
      <w:r w:rsidRPr="00883A69">
        <w:rPr>
          <w:rFonts w:ascii="Arial Narrow" w:hAnsi="Arial Narrow"/>
        </w:rPr>
        <w:t>4.03</w:t>
      </w:r>
      <w:r w:rsidRPr="00883A69">
        <w:rPr>
          <w:rFonts w:ascii="Arial Narrow" w:hAnsi="Arial Narrow"/>
        </w:rPr>
        <w:tab/>
      </w:r>
      <w:r w:rsidR="00F93B20" w:rsidRPr="00883A69">
        <w:rPr>
          <w:rFonts w:ascii="Arial Narrow" w:hAnsi="Arial Narrow"/>
        </w:rPr>
        <w:t>O snížené měsíční výši úplaty nebude rozhodovat zř</w:t>
      </w:r>
      <w:r w:rsidRPr="00883A69">
        <w:rPr>
          <w:rFonts w:ascii="Arial Narrow" w:hAnsi="Arial Narrow"/>
        </w:rPr>
        <w:t xml:space="preserve">izovatel, neboť snížení </w:t>
      </w:r>
      <w:proofErr w:type="spellStart"/>
      <w:r w:rsidRPr="00883A69">
        <w:rPr>
          <w:rFonts w:ascii="Arial Narrow" w:hAnsi="Arial Narrow"/>
        </w:rPr>
        <w:t>nastanen</w:t>
      </w:r>
      <w:proofErr w:type="spellEnd"/>
      <w:r w:rsidRPr="00883A69">
        <w:rPr>
          <w:rFonts w:ascii="Arial Narrow" w:hAnsi="Arial Narrow"/>
        </w:rPr>
        <w:t xml:space="preserve"> </w:t>
      </w:r>
      <w:r w:rsidR="00F93B20" w:rsidRPr="00883A69">
        <w:rPr>
          <w:rFonts w:ascii="Arial Narrow" w:hAnsi="Arial Narrow"/>
        </w:rPr>
        <w:t>automaticky (podle rozsahu) a ředitel pouze o takto snížené měsíční výši úplaty informuje zákonné zástupce.</w:t>
      </w:r>
    </w:p>
    <w:p w:rsidR="00F93B20" w:rsidRPr="00883A69" w:rsidRDefault="00F93B20" w:rsidP="00F93B20">
      <w:pPr>
        <w:rPr>
          <w:rFonts w:ascii="Arial Narrow" w:hAnsi="Arial Narrow"/>
        </w:rPr>
      </w:pPr>
    </w:p>
    <w:p w:rsidR="00F93B20" w:rsidRPr="00883A69" w:rsidRDefault="00883A69" w:rsidP="00883A69">
      <w:pPr>
        <w:ind w:left="705" w:hanging="705"/>
      </w:pPr>
      <w:r w:rsidRPr="00883A69">
        <w:rPr>
          <w:rFonts w:ascii="Arial Narrow" w:hAnsi="Arial Narrow"/>
        </w:rPr>
        <w:t>4.04</w:t>
      </w:r>
      <w:r w:rsidRPr="00883A69">
        <w:rPr>
          <w:rFonts w:ascii="Arial Narrow" w:hAnsi="Arial Narrow"/>
        </w:rPr>
        <w:tab/>
      </w:r>
      <w:r w:rsidR="00F93B20" w:rsidRPr="00883A69">
        <w:rPr>
          <w:rFonts w:ascii="Arial Narrow" w:hAnsi="Arial Narrow"/>
        </w:rPr>
        <w:t xml:space="preserve">O takto snížené výši úplaty je ředitel mateřské školy povinen </w:t>
      </w:r>
      <w:r w:rsidR="00F93B20" w:rsidRPr="00984C15">
        <w:rPr>
          <w:rFonts w:ascii="Arial Narrow" w:hAnsi="Arial Narrow"/>
          <w:sz w:val="22"/>
          <w:szCs w:val="22"/>
        </w:rPr>
        <w:t>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F93B20" w:rsidRDefault="00F93B20" w:rsidP="00F93B20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:rsidR="00F93B20" w:rsidRDefault="00F93B20" w:rsidP="004620A0">
      <w:pPr>
        <w:tabs>
          <w:tab w:val="left" w:pos="709"/>
        </w:tabs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</w:p>
    <w:p w:rsidR="00570289" w:rsidRPr="0064154B" w:rsidRDefault="00570289" w:rsidP="004620A0">
      <w:pPr>
        <w:tabs>
          <w:tab w:val="left" w:pos="709"/>
        </w:tabs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</w:p>
    <w:p w:rsidR="004620A0" w:rsidRPr="00C33105" w:rsidRDefault="004620A0" w:rsidP="004620A0">
      <w:pPr>
        <w:spacing w:line="360" w:lineRule="auto"/>
        <w:ind w:left="705" w:hanging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5</w:t>
      </w:r>
    </w:p>
    <w:p w:rsidR="004620A0" w:rsidRPr="00C33105" w:rsidRDefault="004620A0" w:rsidP="004620A0">
      <w:pPr>
        <w:jc w:val="center"/>
        <w:rPr>
          <w:rFonts w:ascii="Arial Narrow" w:hAnsi="Arial Narrow" w:cs="Arial"/>
          <w:b/>
          <w:sz w:val="22"/>
          <w:szCs w:val="22"/>
        </w:rPr>
      </w:pPr>
      <w:r w:rsidRPr="00C33105">
        <w:rPr>
          <w:rFonts w:ascii="Arial Narrow" w:hAnsi="Arial Narrow" w:cs="Arial"/>
          <w:b/>
          <w:sz w:val="22"/>
          <w:szCs w:val="22"/>
        </w:rPr>
        <w:t>Možnosti osvobození</w:t>
      </w:r>
    </w:p>
    <w:p w:rsidR="004620A0" w:rsidRPr="00727327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</w:p>
    <w:p w:rsidR="004620A0" w:rsidRPr="00727327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</w:t>
      </w:r>
      <w:r w:rsidRPr="00727327">
        <w:rPr>
          <w:rFonts w:ascii="Arial Narrow" w:hAnsi="Arial Narrow" w:cs="Arial"/>
          <w:sz w:val="22"/>
          <w:szCs w:val="22"/>
        </w:rPr>
        <w:t>.01</w:t>
      </w:r>
      <w:r w:rsidRPr="00727327">
        <w:rPr>
          <w:rFonts w:ascii="Arial Narrow" w:hAnsi="Arial Narrow" w:cs="Arial"/>
          <w:sz w:val="22"/>
          <w:szCs w:val="22"/>
        </w:rPr>
        <w:tab/>
        <w:t>Osvobozen od úplaty bude na základě žádosti</w:t>
      </w:r>
      <w:r w:rsidR="00F73409">
        <w:rPr>
          <w:rFonts w:ascii="Arial Narrow" w:hAnsi="Arial Narrow" w:cs="Arial"/>
          <w:sz w:val="22"/>
          <w:szCs w:val="22"/>
        </w:rPr>
        <w:t xml:space="preserve"> a potvrzení daného úřadu</w:t>
      </w:r>
      <w:r w:rsidRPr="00727327">
        <w:rPr>
          <w:rFonts w:ascii="Arial Narrow" w:hAnsi="Arial Narrow" w:cs="Arial"/>
          <w:sz w:val="22"/>
          <w:szCs w:val="22"/>
        </w:rPr>
        <w:t>:</w:t>
      </w:r>
    </w:p>
    <w:p w:rsidR="004620A0" w:rsidRPr="00727327" w:rsidRDefault="004620A0" w:rsidP="004620A0">
      <w:pPr>
        <w:jc w:val="both"/>
        <w:rPr>
          <w:rFonts w:ascii="Arial Narrow" w:hAnsi="Arial Narrow" w:cs="Arial"/>
          <w:sz w:val="22"/>
          <w:szCs w:val="22"/>
        </w:rPr>
      </w:pPr>
    </w:p>
    <w:p w:rsidR="004620A0" w:rsidRDefault="004620A0" w:rsidP="004620A0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727327">
        <w:rPr>
          <w:rFonts w:ascii="Arial Narrow" w:hAnsi="Arial Narrow" w:cs="Arial"/>
          <w:sz w:val="22"/>
          <w:szCs w:val="22"/>
        </w:rPr>
        <w:t>zákonný zástupce dítěte, který pobírá opakující se dávku pomoci v hmotné nouzi</w:t>
      </w:r>
      <w:r>
        <w:rPr>
          <w:rFonts w:ascii="Arial Narrow" w:hAnsi="Arial Narrow" w:cs="Arial"/>
          <w:sz w:val="22"/>
          <w:szCs w:val="22"/>
        </w:rPr>
        <w:t>,</w:t>
      </w:r>
    </w:p>
    <w:p w:rsidR="004620A0" w:rsidRDefault="004620A0" w:rsidP="004620A0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38127E">
        <w:rPr>
          <w:rFonts w:ascii="Arial Narrow" w:hAnsi="Arial Narrow" w:cs="Arial"/>
          <w:sz w:val="22"/>
          <w:szCs w:val="22"/>
        </w:rPr>
        <w:t>zákonný zástupce nezaopatřeného dítěte, pokud tomuto dítěti náleží zvýšení příspěvku na péči,</w:t>
      </w:r>
    </w:p>
    <w:p w:rsidR="004620A0" w:rsidRDefault="004620A0" w:rsidP="004620A0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38127E">
        <w:rPr>
          <w:rFonts w:ascii="Arial Narrow" w:hAnsi="Arial Narrow" w:cs="Arial"/>
          <w:sz w:val="22"/>
          <w:szCs w:val="22"/>
        </w:rPr>
        <w:t>rodič, kterému náleží zvýšení příspěvku na péči z důvodu péče o nezaopatřené dítě,</w:t>
      </w:r>
    </w:p>
    <w:p w:rsidR="004620A0" w:rsidRDefault="004620A0" w:rsidP="004620A0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38127E">
        <w:rPr>
          <w:rFonts w:ascii="Arial Narrow" w:hAnsi="Arial Narrow" w:cs="Arial"/>
          <w:sz w:val="22"/>
          <w:szCs w:val="22"/>
        </w:rPr>
        <w:t>fyzická osoba, která o dítě osobně pečuje a z důvodu péče o toto dítě pobírá dávky pěstounské péče.</w:t>
      </w:r>
    </w:p>
    <w:p w:rsidR="00883A69" w:rsidRDefault="00883A69" w:rsidP="004620A0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Zákonný zástupce, který pobírá přídavek na dítě </w:t>
      </w:r>
      <w:r w:rsidR="00984C15">
        <w:rPr>
          <w:rFonts w:ascii="Arial Narrow" w:hAnsi="Arial Narrow" w:cs="Arial"/>
          <w:sz w:val="22"/>
          <w:szCs w:val="22"/>
        </w:rPr>
        <w:t>(od</w:t>
      </w:r>
      <w:r>
        <w:rPr>
          <w:rFonts w:ascii="Arial Narrow" w:hAnsi="Arial Narrow" w:cs="Arial"/>
          <w:sz w:val="22"/>
          <w:szCs w:val="22"/>
        </w:rPr>
        <w:t xml:space="preserve"> 01.09.2024)</w:t>
      </w:r>
    </w:p>
    <w:p w:rsidR="00883A69" w:rsidRDefault="00883A69" w:rsidP="00883A6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84C15" w:rsidRPr="00727327" w:rsidRDefault="00883A69" w:rsidP="00984C15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5.02</w:t>
      </w:r>
      <w:r>
        <w:rPr>
          <w:rFonts w:ascii="Arial Narrow" w:hAnsi="Arial Narrow" w:cs="Arial"/>
          <w:sz w:val="22"/>
          <w:szCs w:val="22"/>
        </w:rPr>
        <w:tab/>
        <w:t>Žádost o osvobození za předškolní vzdě</w:t>
      </w:r>
      <w:r w:rsidR="00570289">
        <w:rPr>
          <w:rFonts w:ascii="Arial Narrow" w:hAnsi="Arial Narrow" w:cs="Arial"/>
          <w:sz w:val="22"/>
          <w:szCs w:val="22"/>
        </w:rPr>
        <w:t>lávání je nutno dodat vždy do 15</w:t>
      </w:r>
      <w:r>
        <w:rPr>
          <w:rFonts w:ascii="Arial Narrow" w:hAnsi="Arial Narrow" w:cs="Arial"/>
          <w:sz w:val="22"/>
          <w:szCs w:val="22"/>
        </w:rPr>
        <w:t>. dne</w:t>
      </w:r>
      <w:r w:rsidR="00984C15" w:rsidRPr="00984C15">
        <w:rPr>
          <w:rFonts w:ascii="Arial Narrow" w:hAnsi="Arial Narrow" w:cs="Arial"/>
          <w:sz w:val="22"/>
          <w:szCs w:val="22"/>
        </w:rPr>
        <w:t xml:space="preserve"> </w:t>
      </w:r>
      <w:r w:rsidR="00984C15" w:rsidRPr="00727327">
        <w:rPr>
          <w:rFonts w:ascii="Arial Narrow" w:hAnsi="Arial Narrow" w:cs="Arial"/>
          <w:sz w:val="22"/>
          <w:szCs w:val="22"/>
        </w:rPr>
        <w:t>příslušného kalendářního měsíce, pokud ředitelka mateřské školy výjimečně nedohodne se zákonným zástupcem dítěte jiný termín úhrady.</w:t>
      </w:r>
      <w:bookmarkStart w:id="1" w:name="_GoBack"/>
      <w:bookmarkEnd w:id="1"/>
    </w:p>
    <w:p w:rsidR="004620A0" w:rsidRDefault="004620A0" w:rsidP="004620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620A0" w:rsidRDefault="00984C15" w:rsidP="004620A0">
      <w:pPr>
        <w:spacing w:line="276" w:lineRule="auto"/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5.03</w:t>
      </w:r>
      <w:r w:rsidR="004620A0">
        <w:rPr>
          <w:rFonts w:ascii="Arial Narrow" w:hAnsi="Arial Narrow" w:cs="Arial"/>
          <w:sz w:val="22"/>
          <w:szCs w:val="22"/>
        </w:rPr>
        <w:tab/>
        <w:t>Osvobozen od úplaty bude též zákonný zástupce dítěte, které přeruší docházku v období letních prázdniny a podá žádost do konce června daného roku.</w:t>
      </w:r>
    </w:p>
    <w:p w:rsidR="00570289" w:rsidRDefault="00570289" w:rsidP="004620A0">
      <w:pPr>
        <w:spacing w:line="276" w:lineRule="auto"/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570289" w:rsidRDefault="00570289" w:rsidP="004620A0">
      <w:pPr>
        <w:spacing w:line="276" w:lineRule="auto"/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570289" w:rsidRDefault="00570289" w:rsidP="004620A0">
      <w:pPr>
        <w:spacing w:line="276" w:lineRule="auto"/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984C15" w:rsidRDefault="00984C15" w:rsidP="00984C1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84C15" w:rsidRPr="00C33105" w:rsidRDefault="00984C15" w:rsidP="00984C15">
      <w:pPr>
        <w:spacing w:line="360" w:lineRule="auto"/>
        <w:ind w:left="705" w:hanging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 xml:space="preserve">§ </w:t>
      </w:r>
      <w:r>
        <w:rPr>
          <w:rFonts w:ascii="Arial Narrow" w:hAnsi="Arial Narrow" w:cs="Arial"/>
          <w:b/>
          <w:bCs/>
          <w:sz w:val="22"/>
          <w:szCs w:val="22"/>
        </w:rPr>
        <w:t>6</w:t>
      </w:r>
    </w:p>
    <w:p w:rsidR="00984C15" w:rsidRPr="00984C15" w:rsidRDefault="00984C15" w:rsidP="00984C15">
      <w:pPr>
        <w:pStyle w:val="Nadpis3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984C15">
        <w:rPr>
          <w:rFonts w:ascii="Arial Narrow" w:hAnsi="Arial Narrow"/>
          <w:b/>
          <w:color w:val="auto"/>
          <w:sz w:val="22"/>
          <w:szCs w:val="22"/>
        </w:rPr>
        <w:t>Bezúplatné vzdělávání v posledním ročníku mateřské školy</w:t>
      </w:r>
    </w:p>
    <w:p w:rsidR="00984C15" w:rsidRPr="00984C15" w:rsidRDefault="00984C15" w:rsidP="00984C15">
      <w:pPr>
        <w:rPr>
          <w:rFonts w:ascii="Arial Narrow" w:hAnsi="Arial Narrow"/>
          <w:sz w:val="22"/>
          <w:szCs w:val="22"/>
        </w:rPr>
      </w:pPr>
    </w:p>
    <w:p w:rsidR="00984C15" w:rsidRPr="00984C15" w:rsidRDefault="00984C15" w:rsidP="00614706">
      <w:pPr>
        <w:ind w:left="705" w:hanging="70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</w:t>
      </w:r>
      <w:r w:rsidR="00614706">
        <w:rPr>
          <w:rFonts w:ascii="Arial Narrow" w:hAnsi="Arial Narrow"/>
          <w:sz w:val="22"/>
          <w:szCs w:val="22"/>
        </w:rPr>
        <w:t>02</w:t>
      </w:r>
      <w:r w:rsidR="00614706">
        <w:rPr>
          <w:rFonts w:ascii="Arial Narrow" w:hAnsi="Arial Narrow"/>
          <w:sz w:val="22"/>
          <w:szCs w:val="22"/>
        </w:rPr>
        <w:tab/>
      </w:r>
      <w:r w:rsidRPr="00984C15">
        <w:rPr>
          <w:rFonts w:ascii="Arial Narrow" w:hAnsi="Arial Narrow"/>
          <w:sz w:val="22"/>
          <w:szCs w:val="22"/>
        </w:rPr>
        <w:t>Vzdělávání v mateřské škole se dítěti poskytuje bezúplatně od počátku školního roku, který následuje po dni, kdy dítě dosáhne pátého roku věku.</w:t>
      </w:r>
    </w:p>
    <w:p w:rsidR="004620A0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7D7631" w:rsidRDefault="007D7631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727327" w:rsidRDefault="004620A0" w:rsidP="004620A0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C33105" w:rsidRDefault="004620A0" w:rsidP="004620A0">
      <w:pPr>
        <w:spacing w:line="360" w:lineRule="auto"/>
        <w:ind w:left="705" w:hanging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27327">
        <w:rPr>
          <w:rFonts w:ascii="Arial Narrow" w:hAnsi="Arial Narrow" w:cs="Arial"/>
          <w:bCs/>
          <w:sz w:val="22"/>
          <w:szCs w:val="22"/>
        </w:rPr>
        <w:lastRenderedPageBreak/>
        <w:t xml:space="preserve"> </w:t>
      </w:r>
      <w:r w:rsidRPr="00C33105">
        <w:rPr>
          <w:rFonts w:ascii="Arial Narrow" w:hAnsi="Arial Narrow" w:cs="Arial"/>
          <w:b/>
          <w:bCs/>
          <w:sz w:val="22"/>
          <w:szCs w:val="22"/>
        </w:rPr>
        <w:t>§ 7</w:t>
      </w:r>
    </w:p>
    <w:p w:rsidR="004620A0" w:rsidRDefault="004620A0" w:rsidP="00570289">
      <w:pPr>
        <w:ind w:left="705" w:hanging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Podmínky splatnosti</w:t>
      </w:r>
    </w:p>
    <w:p w:rsidR="00570289" w:rsidRPr="00570289" w:rsidRDefault="00570289" w:rsidP="00570289">
      <w:pPr>
        <w:ind w:left="705" w:hanging="705"/>
        <w:jc w:val="center"/>
        <w:rPr>
          <w:rFonts w:ascii="Arial Narrow" w:hAnsi="Arial Narrow" w:cs="Arial"/>
          <w:b/>
          <w:sz w:val="22"/>
          <w:szCs w:val="22"/>
        </w:rPr>
      </w:pPr>
    </w:p>
    <w:p w:rsidR="004620A0" w:rsidRPr="00727327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727327">
        <w:rPr>
          <w:rFonts w:ascii="Arial Narrow" w:hAnsi="Arial Narrow" w:cs="Arial"/>
          <w:sz w:val="22"/>
          <w:szCs w:val="22"/>
        </w:rPr>
        <w:t>7. 01</w:t>
      </w:r>
      <w:r w:rsidRPr="00727327">
        <w:rPr>
          <w:rFonts w:ascii="Arial Narrow" w:hAnsi="Arial Narrow" w:cs="Arial"/>
          <w:sz w:val="22"/>
          <w:szCs w:val="22"/>
        </w:rPr>
        <w:tab/>
        <w:t xml:space="preserve">Úplata za předškolní vzdělávání je splatná vždy </w:t>
      </w:r>
      <w:r w:rsidRPr="00727327">
        <w:rPr>
          <w:rFonts w:ascii="Arial Narrow" w:hAnsi="Arial Narrow" w:cs="Arial"/>
          <w:bCs/>
          <w:sz w:val="22"/>
          <w:szCs w:val="22"/>
        </w:rPr>
        <w:t xml:space="preserve">12. dne </w:t>
      </w:r>
      <w:r w:rsidRPr="00727327">
        <w:rPr>
          <w:rFonts w:ascii="Arial Narrow" w:hAnsi="Arial Narrow" w:cs="Arial"/>
          <w:sz w:val="22"/>
          <w:szCs w:val="22"/>
        </w:rPr>
        <w:t>příslušného kalendářního měsíce, pokud ředitelka mateřské školy výjimečně nedohodne se zákonným zástupcem dítěte jiný termín úhrady.</w:t>
      </w:r>
    </w:p>
    <w:p w:rsidR="004620A0" w:rsidRDefault="004620A0" w:rsidP="004620A0">
      <w:pPr>
        <w:ind w:left="705" w:hanging="705"/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Default="004620A0" w:rsidP="004620A0">
      <w:pPr>
        <w:ind w:left="705" w:hanging="705"/>
        <w:jc w:val="center"/>
        <w:rPr>
          <w:rFonts w:ascii="Arial Narrow" w:hAnsi="Arial Narrow" w:cs="Arial"/>
          <w:bCs/>
          <w:sz w:val="22"/>
          <w:szCs w:val="22"/>
        </w:rPr>
      </w:pPr>
    </w:p>
    <w:p w:rsidR="00570289" w:rsidRDefault="00570289" w:rsidP="004620A0">
      <w:pPr>
        <w:ind w:left="705" w:hanging="705"/>
        <w:jc w:val="center"/>
        <w:rPr>
          <w:rFonts w:ascii="Arial Narrow" w:hAnsi="Arial Narrow" w:cs="Arial"/>
          <w:bCs/>
          <w:sz w:val="22"/>
          <w:szCs w:val="22"/>
        </w:rPr>
      </w:pPr>
    </w:p>
    <w:p w:rsidR="004620A0" w:rsidRPr="00C33105" w:rsidRDefault="004620A0" w:rsidP="004620A0">
      <w:pPr>
        <w:spacing w:line="360" w:lineRule="auto"/>
        <w:ind w:left="705" w:hanging="70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8</w:t>
      </w:r>
    </w:p>
    <w:p w:rsidR="004620A0" w:rsidRPr="00C33105" w:rsidRDefault="004620A0" w:rsidP="004620A0">
      <w:pPr>
        <w:ind w:left="705" w:hanging="705"/>
        <w:jc w:val="center"/>
        <w:rPr>
          <w:rFonts w:ascii="Arial Narrow" w:hAnsi="Arial Narrow" w:cs="Arial"/>
          <w:b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Sankce</w:t>
      </w:r>
    </w:p>
    <w:p w:rsidR="004620A0" w:rsidRPr="00727327" w:rsidRDefault="004620A0" w:rsidP="004620A0">
      <w:pPr>
        <w:ind w:left="705" w:hanging="705"/>
        <w:rPr>
          <w:rFonts w:ascii="Arial Narrow" w:hAnsi="Arial Narrow" w:cs="Arial"/>
          <w:sz w:val="22"/>
          <w:szCs w:val="22"/>
        </w:rPr>
      </w:pPr>
    </w:p>
    <w:p w:rsidR="004620A0" w:rsidRPr="00727327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8.</w:t>
      </w:r>
      <w:r w:rsidRPr="00727327">
        <w:rPr>
          <w:rFonts w:ascii="Arial Narrow" w:hAnsi="Arial Narrow" w:cs="Arial"/>
          <w:sz w:val="22"/>
          <w:szCs w:val="22"/>
        </w:rPr>
        <w:t>01</w:t>
      </w:r>
      <w:r w:rsidRPr="00727327">
        <w:rPr>
          <w:rFonts w:ascii="Arial Narrow" w:hAnsi="Arial Narrow" w:cs="Arial"/>
          <w:sz w:val="22"/>
          <w:szCs w:val="22"/>
        </w:rPr>
        <w:tab/>
        <w:t xml:space="preserve">Ředitelka mateřské školy může v souladu s § 35 odst. 1 písmena d) školského zákona rozhodnout o </w:t>
      </w:r>
      <w:r w:rsidRPr="00727327">
        <w:rPr>
          <w:rFonts w:ascii="Arial Narrow" w:hAnsi="Arial Narrow" w:cs="Arial"/>
          <w:bCs/>
          <w:sz w:val="22"/>
          <w:szCs w:val="22"/>
        </w:rPr>
        <w:t>ukončení předškolního vzdělávání</w:t>
      </w:r>
      <w:r w:rsidRPr="00727327">
        <w:rPr>
          <w:rFonts w:ascii="Arial Narrow" w:hAnsi="Arial Narrow" w:cs="Arial"/>
          <w:sz w:val="22"/>
          <w:szCs w:val="22"/>
        </w:rPr>
        <w:t xml:space="preserve"> dítěte, jestliže jeho zákonný zástupce opakovaně neuhradí úplatu za vzdělávání v mateřské škole ve stanoveném termínu úhrady.</w:t>
      </w:r>
    </w:p>
    <w:p w:rsidR="004620A0" w:rsidRDefault="004620A0" w:rsidP="004620A0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:rsidR="004620A0" w:rsidRDefault="004620A0" w:rsidP="004620A0">
      <w:pPr>
        <w:ind w:left="705" w:hanging="705"/>
        <w:jc w:val="both"/>
        <w:rPr>
          <w:rFonts w:ascii="Arial Narrow" w:hAnsi="Arial Narrow" w:cs="Arial"/>
          <w:b/>
          <w:sz w:val="22"/>
          <w:szCs w:val="22"/>
        </w:rPr>
      </w:pPr>
    </w:p>
    <w:p w:rsidR="00570289" w:rsidRPr="00C33105" w:rsidRDefault="00570289" w:rsidP="004620A0">
      <w:pPr>
        <w:ind w:left="705" w:hanging="705"/>
        <w:jc w:val="both"/>
        <w:rPr>
          <w:rFonts w:ascii="Arial Narrow" w:hAnsi="Arial Narrow" w:cs="Arial"/>
          <w:b/>
          <w:sz w:val="22"/>
          <w:szCs w:val="22"/>
        </w:rPr>
      </w:pPr>
    </w:p>
    <w:p w:rsidR="004620A0" w:rsidRPr="00C33105" w:rsidRDefault="004620A0" w:rsidP="004620A0">
      <w:pPr>
        <w:pStyle w:val="Zkladntextodsazen3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§ 9</w:t>
      </w:r>
    </w:p>
    <w:p w:rsidR="004620A0" w:rsidRPr="00C33105" w:rsidRDefault="004620A0" w:rsidP="004620A0">
      <w:pPr>
        <w:pStyle w:val="Zkladntextodsazen3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3105">
        <w:rPr>
          <w:rFonts w:ascii="Arial Narrow" w:hAnsi="Arial Narrow" w:cs="Arial"/>
          <w:b/>
          <w:bCs/>
          <w:sz w:val="22"/>
          <w:szCs w:val="22"/>
        </w:rPr>
        <w:t>Závěrečná ustanovení</w:t>
      </w:r>
    </w:p>
    <w:p w:rsidR="004620A0" w:rsidRPr="00727327" w:rsidRDefault="004620A0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4620A0" w:rsidRPr="00727327" w:rsidRDefault="004620A0" w:rsidP="004620A0">
      <w:pPr>
        <w:pStyle w:val="Zkladntextodsazen3"/>
        <w:rPr>
          <w:rFonts w:ascii="Arial Narrow" w:hAnsi="Arial Narrow" w:cs="Arial"/>
          <w:sz w:val="22"/>
          <w:szCs w:val="22"/>
        </w:rPr>
      </w:pPr>
      <w:r w:rsidRPr="00727327">
        <w:rPr>
          <w:rFonts w:ascii="Arial Narrow" w:hAnsi="Arial Narrow" w:cs="Arial"/>
          <w:sz w:val="22"/>
          <w:szCs w:val="22"/>
        </w:rPr>
        <w:t>9.01</w:t>
      </w:r>
      <w:r w:rsidRPr="00727327">
        <w:rPr>
          <w:rFonts w:ascii="Arial Narrow" w:hAnsi="Arial Narrow" w:cs="Arial"/>
          <w:sz w:val="22"/>
          <w:szCs w:val="22"/>
        </w:rPr>
        <w:tab/>
        <w:t>Nedílnou součástí t</w:t>
      </w:r>
      <w:r>
        <w:rPr>
          <w:rFonts w:ascii="Arial Narrow" w:hAnsi="Arial Narrow" w:cs="Arial"/>
          <w:sz w:val="22"/>
          <w:szCs w:val="22"/>
        </w:rPr>
        <w:t>éto směrnice</w:t>
      </w:r>
      <w:r w:rsidRPr="00727327">
        <w:rPr>
          <w:rFonts w:ascii="Arial Narrow" w:hAnsi="Arial Narrow" w:cs="Arial"/>
          <w:sz w:val="22"/>
          <w:szCs w:val="22"/>
        </w:rPr>
        <w:t xml:space="preserve"> jsou tiskopisy:</w:t>
      </w:r>
    </w:p>
    <w:p w:rsidR="004620A0" w:rsidRPr="00727327" w:rsidRDefault="004620A0" w:rsidP="004620A0">
      <w:pPr>
        <w:pStyle w:val="Zkladntextodsazen3"/>
        <w:rPr>
          <w:rFonts w:ascii="Arial Narrow" w:hAnsi="Arial Narrow" w:cs="Arial"/>
          <w:sz w:val="22"/>
          <w:szCs w:val="22"/>
        </w:rPr>
      </w:pPr>
    </w:p>
    <w:p w:rsidR="004620A0" w:rsidRDefault="004620A0" w:rsidP="004620A0">
      <w:pPr>
        <w:pStyle w:val="Zkladntextodsazen3"/>
        <w:numPr>
          <w:ilvl w:val="0"/>
          <w:numId w:val="2"/>
        </w:numPr>
        <w:tabs>
          <w:tab w:val="clear" w:pos="1440"/>
          <w:tab w:val="num" w:pos="1170"/>
          <w:tab w:val="left" w:pos="2070"/>
          <w:tab w:val="left" w:pos="2700"/>
        </w:tabs>
        <w:spacing w:line="276" w:lineRule="auto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Příloha č. 1</w:t>
      </w:r>
      <w:r w:rsidRPr="00727327">
        <w:rPr>
          <w:rFonts w:ascii="Arial Narrow" w:hAnsi="Arial Narrow" w:cs="Arial"/>
          <w:sz w:val="22"/>
          <w:szCs w:val="22"/>
        </w:rPr>
        <w:t xml:space="preserve"> – </w:t>
      </w:r>
      <w:r>
        <w:rPr>
          <w:rFonts w:ascii="Arial Narrow" w:hAnsi="Arial Narrow" w:cs="Arial"/>
          <w:sz w:val="22"/>
          <w:szCs w:val="22"/>
        </w:rPr>
        <w:t>Žádost o snížení úplaty za předškolní vzdělávání</w:t>
      </w:r>
    </w:p>
    <w:p w:rsidR="004620A0" w:rsidRDefault="004620A0" w:rsidP="004620A0">
      <w:pPr>
        <w:pStyle w:val="Zkladntextodsazen3"/>
        <w:numPr>
          <w:ilvl w:val="0"/>
          <w:numId w:val="2"/>
        </w:numPr>
        <w:tabs>
          <w:tab w:val="clear" w:pos="1440"/>
          <w:tab w:val="num" w:pos="1170"/>
          <w:tab w:val="left" w:pos="2070"/>
          <w:tab w:val="left" w:pos="2700"/>
        </w:tabs>
        <w:spacing w:line="276" w:lineRule="auto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Příloha č. 2 – Žádost o prominutí úplaty za předškolní vzdělávání</w:t>
      </w:r>
    </w:p>
    <w:p w:rsidR="004620A0" w:rsidRDefault="004620A0" w:rsidP="004620A0">
      <w:pPr>
        <w:pStyle w:val="Zkladntextodsazen3"/>
        <w:numPr>
          <w:ilvl w:val="0"/>
          <w:numId w:val="2"/>
        </w:numPr>
        <w:tabs>
          <w:tab w:val="clear" w:pos="1440"/>
          <w:tab w:val="num" w:pos="1170"/>
          <w:tab w:val="left" w:pos="2070"/>
          <w:tab w:val="left" w:pos="2700"/>
        </w:tabs>
        <w:spacing w:line="276" w:lineRule="auto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Příloha č. 3 – Žádost o osvobození od úplaty za předškolní vzdělávání</w:t>
      </w:r>
    </w:p>
    <w:p w:rsidR="004620A0" w:rsidRPr="008924E8" w:rsidRDefault="004620A0" w:rsidP="004620A0">
      <w:pPr>
        <w:pStyle w:val="Zkladntextodsazen3"/>
        <w:rPr>
          <w:rFonts w:ascii="Arial Narrow" w:hAnsi="Arial Narrow" w:cs="Arial"/>
          <w:color w:val="000000"/>
          <w:sz w:val="22"/>
          <w:szCs w:val="22"/>
        </w:rPr>
      </w:pPr>
    </w:p>
    <w:p w:rsidR="004620A0" w:rsidRPr="008924E8" w:rsidRDefault="004620A0" w:rsidP="004620A0">
      <w:pPr>
        <w:pStyle w:val="Zkladntextodsazen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924E8">
        <w:rPr>
          <w:rFonts w:ascii="Arial Narrow" w:hAnsi="Arial Narrow" w:cs="Arial"/>
          <w:color w:val="000000"/>
          <w:sz w:val="22"/>
          <w:szCs w:val="22"/>
        </w:rPr>
        <w:t>9.02</w:t>
      </w:r>
      <w:r w:rsidRPr="008924E8">
        <w:rPr>
          <w:rFonts w:ascii="Arial Narrow" w:hAnsi="Arial Narrow" w:cs="Arial"/>
          <w:color w:val="000000"/>
          <w:sz w:val="22"/>
          <w:szCs w:val="22"/>
        </w:rPr>
        <w:tab/>
        <w:t xml:space="preserve">Tato směrnice vydaná pod značkou </w:t>
      </w:r>
      <w:r w:rsidRPr="00F27628">
        <w:rPr>
          <w:rFonts w:ascii="Arial Narrow" w:hAnsi="Arial Narrow" w:cs="Arial"/>
          <w:color w:val="000000"/>
          <w:sz w:val="22"/>
          <w:szCs w:val="22"/>
        </w:rPr>
        <w:t xml:space="preserve">MS_PO </w:t>
      </w:r>
      <w:r w:rsidR="007D7631">
        <w:rPr>
          <w:rFonts w:ascii="Arial Narrow" w:hAnsi="Arial Narrow" w:cs="Arial"/>
          <w:color w:val="000000"/>
          <w:sz w:val="22"/>
          <w:szCs w:val="22"/>
        </w:rPr>
        <w:t>296</w:t>
      </w:r>
      <w:r w:rsidRPr="00F27628">
        <w:rPr>
          <w:rFonts w:ascii="Arial Narrow" w:hAnsi="Arial Narrow" w:cs="Arial"/>
          <w:color w:val="000000"/>
          <w:sz w:val="22"/>
          <w:szCs w:val="22"/>
        </w:rPr>
        <w:t>/20</w:t>
      </w:r>
      <w:r>
        <w:rPr>
          <w:rFonts w:ascii="Arial Narrow" w:hAnsi="Arial Narrow" w:cs="Arial"/>
          <w:color w:val="000000"/>
          <w:sz w:val="22"/>
          <w:szCs w:val="22"/>
        </w:rPr>
        <w:t>2</w:t>
      </w:r>
      <w:r w:rsidR="007D7631">
        <w:rPr>
          <w:rFonts w:ascii="Arial Narrow" w:hAnsi="Arial Narrow" w:cs="Arial"/>
          <w:color w:val="000000"/>
          <w:sz w:val="22"/>
          <w:szCs w:val="22"/>
        </w:rPr>
        <w:t>4</w:t>
      </w:r>
      <w:r w:rsidRPr="008924E8">
        <w:rPr>
          <w:rFonts w:ascii="Arial Narrow" w:hAnsi="Arial Narrow" w:cs="Arial"/>
          <w:color w:val="000000"/>
          <w:sz w:val="22"/>
          <w:szCs w:val="22"/>
        </w:rPr>
        <w:t xml:space="preserve"> nabývá platnosti dnem vyhlášení a účinnosti dne </w:t>
      </w:r>
    </w:p>
    <w:p w:rsidR="004620A0" w:rsidRPr="008924E8" w:rsidRDefault="004620A0" w:rsidP="004620A0">
      <w:pPr>
        <w:pStyle w:val="Zkladntextodsazen3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7D7631" w:rsidRDefault="007D7631" w:rsidP="004620A0">
      <w:pPr>
        <w:pStyle w:val="Zkladntextodsazen3"/>
        <w:ind w:left="360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4620A0" w:rsidRPr="008766CA" w:rsidRDefault="004620A0" w:rsidP="004620A0">
      <w:pPr>
        <w:pStyle w:val="Zkladntextodsazen3"/>
        <w:ind w:left="360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8766CA">
        <w:rPr>
          <w:rFonts w:ascii="Arial Narrow" w:hAnsi="Arial Narrow" w:cs="Arial"/>
          <w:b/>
          <w:bCs/>
          <w:color w:val="000000"/>
          <w:sz w:val="22"/>
          <w:szCs w:val="22"/>
        </w:rPr>
        <w:t>1. září 202</w:t>
      </w:r>
      <w:r w:rsidR="007D7631">
        <w:rPr>
          <w:rFonts w:ascii="Arial Narrow" w:hAnsi="Arial Narrow" w:cs="Arial"/>
          <w:b/>
          <w:bCs/>
          <w:color w:val="000000"/>
          <w:sz w:val="22"/>
          <w:szCs w:val="22"/>
        </w:rPr>
        <w:t>4</w:t>
      </w:r>
      <w:r w:rsidRPr="008766CA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. </w:t>
      </w:r>
    </w:p>
    <w:p w:rsidR="004620A0" w:rsidRDefault="004620A0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7D7631" w:rsidRDefault="007D7631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7D7631" w:rsidRDefault="007D7631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7D7631" w:rsidRDefault="007D7631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7D7631" w:rsidRDefault="007D7631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7D7631" w:rsidRDefault="007D7631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4620A0" w:rsidRDefault="004620A0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570289" w:rsidRDefault="00570289" w:rsidP="004620A0">
      <w:pPr>
        <w:pStyle w:val="Zkladntextodsazen3"/>
        <w:ind w:left="0" w:firstLine="0"/>
        <w:rPr>
          <w:rFonts w:ascii="Arial Narrow" w:hAnsi="Arial Narrow"/>
          <w:sz w:val="22"/>
          <w:szCs w:val="22"/>
        </w:rPr>
      </w:pPr>
    </w:p>
    <w:p w:rsidR="004620A0" w:rsidRDefault="004620A0" w:rsidP="004620A0">
      <w:pPr>
        <w:pStyle w:val="Zkladntextodsazen3"/>
        <w:rPr>
          <w:rFonts w:ascii="Arial Narrow" w:hAnsi="Arial Narrow"/>
          <w:sz w:val="22"/>
          <w:szCs w:val="22"/>
        </w:rPr>
      </w:pPr>
    </w:p>
    <w:p w:rsidR="004620A0" w:rsidRDefault="004620A0" w:rsidP="004620A0">
      <w:pPr>
        <w:pStyle w:val="Zkladntextodsazen3"/>
        <w:ind w:left="360" w:firstLine="0"/>
        <w:rPr>
          <w:rFonts w:ascii="Arial Narrow" w:hAnsi="Arial Narrow"/>
          <w:sz w:val="22"/>
          <w:szCs w:val="22"/>
        </w:rPr>
      </w:pPr>
    </w:p>
    <w:p w:rsidR="004620A0" w:rsidRDefault="004620A0" w:rsidP="004620A0">
      <w:pPr>
        <w:pStyle w:val="Zkladntextodsazen3"/>
        <w:spacing w:line="360" w:lineRule="auto"/>
        <w:ind w:left="36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Mgr. Soňa B y s t r o ň o v á</w:t>
      </w:r>
    </w:p>
    <w:p w:rsidR="004620A0" w:rsidRDefault="004620A0" w:rsidP="004620A0">
      <w:pPr>
        <w:pStyle w:val="Zkladntextodsazen3"/>
        <w:ind w:left="36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 w:cs="Arial"/>
          <w:sz w:val="22"/>
          <w:szCs w:val="22"/>
        </w:rPr>
        <w:t>ř</w:t>
      </w:r>
      <w:r w:rsidRPr="00275092">
        <w:rPr>
          <w:rFonts w:ascii="Arial Narrow" w:hAnsi="Arial Narrow" w:cs="Arial"/>
          <w:sz w:val="22"/>
          <w:szCs w:val="22"/>
        </w:rPr>
        <w:t>editelka</w:t>
      </w:r>
    </w:p>
    <w:p w:rsidR="004620A0" w:rsidRPr="00000B69" w:rsidRDefault="004620A0" w:rsidP="004620A0">
      <w:pPr>
        <w:pStyle w:val="Zkladntextodsazen3"/>
        <w:ind w:left="36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275092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</w:t>
      </w:r>
      <w:r w:rsidRPr="00275092">
        <w:rPr>
          <w:rFonts w:ascii="Arial Narrow" w:hAnsi="Arial Narrow"/>
          <w:sz w:val="22"/>
          <w:szCs w:val="22"/>
        </w:rPr>
        <w:t>teřské školy Pohádka</w:t>
      </w:r>
    </w:p>
    <w:p w:rsidR="00310831" w:rsidRDefault="00310831"/>
    <w:sectPr w:rsidR="00310831" w:rsidSect="00000B69"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56" w:rsidRDefault="00C05A56" w:rsidP="007D7631">
      <w:r>
        <w:separator/>
      </w:r>
    </w:p>
  </w:endnote>
  <w:endnote w:type="continuationSeparator" w:id="0">
    <w:p w:rsidR="00C05A56" w:rsidRDefault="00C05A56" w:rsidP="007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3" w:rsidRDefault="00060B0D" w:rsidP="006E4209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463" w:rsidRDefault="00C05A5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69" w:rsidRDefault="00C05A56" w:rsidP="00000B69">
    <w:pPr>
      <w:pStyle w:val="Zpat"/>
      <w:ind w:right="-110"/>
      <w:rPr>
        <w:rFonts w:ascii="Arial Narrow" w:hAnsi="Arial Narrow"/>
        <w:i/>
        <w:sz w:val="20"/>
        <w:szCs w:val="20"/>
      </w:rPr>
    </w:pPr>
  </w:p>
  <w:p w:rsidR="00000B69" w:rsidRDefault="00C05A56" w:rsidP="00000B69">
    <w:pPr>
      <w:pStyle w:val="Zpat"/>
      <w:framePr w:w="9233" w:h="60" w:hRule="exact" w:wrap="around" w:vAnchor="text" w:hAnchor="page" w:x="1239" w:y="-6"/>
      <w:rPr>
        <w:rStyle w:val="slostrnky"/>
      </w:rPr>
    </w:pPr>
  </w:p>
  <w:p w:rsidR="00000B69" w:rsidRDefault="00060B0D" w:rsidP="00000B69">
    <w:pPr>
      <w:pStyle w:val="Zpat"/>
      <w:ind w:right="-110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____________________________________________________________________________________________________</w:t>
    </w:r>
  </w:p>
  <w:p w:rsidR="00615D5C" w:rsidRPr="00F27628" w:rsidRDefault="00060B0D" w:rsidP="00000B69">
    <w:pPr>
      <w:pStyle w:val="Zpat"/>
      <w:ind w:right="-110"/>
      <w:rPr>
        <w:rFonts w:ascii="Arial Narrow" w:hAnsi="Arial Narrow"/>
        <w:i/>
        <w:color w:val="000000"/>
        <w:sz w:val="20"/>
        <w:szCs w:val="20"/>
      </w:rPr>
    </w:pPr>
    <w:r w:rsidRPr="00F27628">
      <w:rPr>
        <w:rFonts w:ascii="Arial Narrow" w:hAnsi="Arial Narrow"/>
        <w:i/>
        <w:color w:val="000000"/>
        <w:sz w:val="20"/>
        <w:szCs w:val="20"/>
      </w:rPr>
      <w:t xml:space="preserve">Strana </w:t>
    </w:r>
    <w:r w:rsidRPr="00F27628">
      <w:rPr>
        <w:rFonts w:ascii="Arial Narrow" w:hAnsi="Arial Narrow"/>
        <w:i/>
        <w:color w:val="000000"/>
        <w:sz w:val="20"/>
        <w:szCs w:val="20"/>
      </w:rPr>
      <w:fldChar w:fldCharType="begin"/>
    </w:r>
    <w:r w:rsidRPr="00F27628">
      <w:rPr>
        <w:rFonts w:ascii="Arial Narrow" w:hAnsi="Arial Narrow"/>
        <w:i/>
        <w:color w:val="000000"/>
        <w:sz w:val="20"/>
        <w:szCs w:val="20"/>
      </w:rPr>
      <w:instrText xml:space="preserve"> PAGE </w:instrText>
    </w:r>
    <w:r w:rsidRPr="00F27628">
      <w:rPr>
        <w:rFonts w:ascii="Arial Narrow" w:hAnsi="Arial Narrow"/>
        <w:i/>
        <w:color w:val="000000"/>
        <w:sz w:val="20"/>
        <w:szCs w:val="20"/>
      </w:rPr>
      <w:fldChar w:fldCharType="separate"/>
    </w:r>
    <w:r w:rsidR="00EA7743">
      <w:rPr>
        <w:rFonts w:ascii="Arial Narrow" w:hAnsi="Arial Narrow"/>
        <w:i/>
        <w:noProof/>
        <w:color w:val="000000"/>
        <w:sz w:val="20"/>
        <w:szCs w:val="20"/>
      </w:rPr>
      <w:t>4</w:t>
    </w:r>
    <w:r w:rsidRPr="00F27628">
      <w:rPr>
        <w:rFonts w:ascii="Arial Narrow" w:hAnsi="Arial Narrow"/>
        <w:i/>
        <w:color w:val="000000"/>
        <w:sz w:val="20"/>
        <w:szCs w:val="20"/>
      </w:rPr>
      <w:fldChar w:fldCharType="end"/>
    </w:r>
    <w:r w:rsidRPr="00F27628">
      <w:rPr>
        <w:rFonts w:ascii="Arial Narrow" w:hAnsi="Arial Narrow"/>
        <w:i/>
        <w:color w:val="000000"/>
        <w:sz w:val="20"/>
        <w:szCs w:val="20"/>
      </w:rPr>
      <w:t xml:space="preserve"> (celkem </w:t>
    </w:r>
    <w:r w:rsidRPr="00F27628">
      <w:rPr>
        <w:rFonts w:ascii="Arial Narrow" w:hAnsi="Arial Narrow"/>
        <w:i/>
        <w:color w:val="000000"/>
        <w:sz w:val="20"/>
        <w:szCs w:val="20"/>
      </w:rPr>
      <w:fldChar w:fldCharType="begin"/>
    </w:r>
    <w:r w:rsidRPr="00F27628">
      <w:rPr>
        <w:rFonts w:ascii="Arial Narrow" w:hAnsi="Arial Narrow"/>
        <w:i/>
        <w:color w:val="000000"/>
        <w:sz w:val="20"/>
        <w:szCs w:val="20"/>
      </w:rPr>
      <w:instrText xml:space="preserve"> NUMPAGES </w:instrText>
    </w:r>
    <w:r w:rsidRPr="00F27628">
      <w:rPr>
        <w:rFonts w:ascii="Arial Narrow" w:hAnsi="Arial Narrow"/>
        <w:i/>
        <w:color w:val="000000"/>
        <w:sz w:val="20"/>
        <w:szCs w:val="20"/>
      </w:rPr>
      <w:fldChar w:fldCharType="separate"/>
    </w:r>
    <w:r w:rsidR="00EA7743">
      <w:rPr>
        <w:rFonts w:ascii="Arial Narrow" w:hAnsi="Arial Narrow"/>
        <w:i/>
        <w:noProof/>
        <w:color w:val="000000"/>
        <w:sz w:val="20"/>
        <w:szCs w:val="20"/>
      </w:rPr>
      <w:t>4</w:t>
    </w:r>
    <w:r w:rsidRPr="00F27628">
      <w:rPr>
        <w:rFonts w:ascii="Arial Narrow" w:hAnsi="Arial Narrow"/>
        <w:i/>
        <w:color w:val="000000"/>
        <w:sz w:val="20"/>
        <w:szCs w:val="20"/>
      </w:rPr>
      <w:fldChar w:fldCharType="end"/>
    </w:r>
    <w:r w:rsidRPr="00F27628">
      <w:rPr>
        <w:rFonts w:ascii="Arial Narrow" w:hAnsi="Arial Narrow"/>
        <w:i/>
        <w:color w:val="000000"/>
        <w:sz w:val="20"/>
        <w:szCs w:val="20"/>
      </w:rPr>
      <w:t>)</w:t>
    </w:r>
    <w:r w:rsidRPr="00F27628">
      <w:rPr>
        <w:rFonts w:ascii="Arial Narrow" w:hAnsi="Arial Narrow"/>
        <w:i/>
        <w:color w:val="000000"/>
        <w:sz w:val="20"/>
        <w:szCs w:val="20"/>
      </w:rPr>
      <w:tab/>
      <w:t xml:space="preserve">                                                                        Předpis o úplatě za předškolní vzdělávání MS_PO </w:t>
    </w:r>
    <w:r w:rsidR="007D7631">
      <w:rPr>
        <w:rFonts w:ascii="Arial Narrow" w:hAnsi="Arial Narrow"/>
        <w:i/>
        <w:color w:val="000000"/>
        <w:sz w:val="20"/>
        <w:szCs w:val="20"/>
      </w:rPr>
      <w:t>296</w:t>
    </w:r>
    <w:r>
      <w:rPr>
        <w:rFonts w:ascii="Arial Narrow" w:hAnsi="Arial Narrow"/>
        <w:i/>
        <w:color w:val="000000"/>
        <w:sz w:val="20"/>
        <w:szCs w:val="20"/>
      </w:rPr>
      <w:t>/202</w:t>
    </w:r>
    <w:r w:rsidR="007D7631">
      <w:rPr>
        <w:rFonts w:ascii="Arial Narrow" w:hAnsi="Arial Narrow"/>
        <w:i/>
        <w:color w:val="000000"/>
        <w:sz w:val="20"/>
        <w:szCs w:val="20"/>
      </w:rPr>
      <w:t>4</w:t>
    </w:r>
  </w:p>
  <w:p w:rsidR="00E4173E" w:rsidRPr="004112F2" w:rsidRDefault="00C05A56" w:rsidP="00000B69">
    <w:pPr>
      <w:pStyle w:val="Zpat"/>
      <w:ind w:right="-110"/>
      <w:rPr>
        <w:rFonts w:ascii="Arial Narrow" w:hAnsi="Arial Narrow"/>
        <w:i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56" w:rsidRDefault="00C05A56" w:rsidP="007D7631">
      <w:r>
        <w:separator/>
      </w:r>
    </w:p>
  </w:footnote>
  <w:footnote w:type="continuationSeparator" w:id="0">
    <w:p w:rsidR="00C05A56" w:rsidRDefault="00C05A56" w:rsidP="007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19" w:rsidRDefault="00060B0D" w:rsidP="006B0E19">
    <w:pPr>
      <w:pStyle w:val="Zhlav"/>
      <w:jc w:val="right"/>
      <w:rPr>
        <w:rFonts w:ascii="Arial Narrow" w:hAnsi="Arial Narrow"/>
        <w:i/>
        <w:sz w:val="20"/>
        <w:szCs w:val="20"/>
      </w:rPr>
    </w:pPr>
    <w:r w:rsidRPr="006B0E19">
      <w:rPr>
        <w:rFonts w:ascii="Arial Narrow" w:hAnsi="Arial Narrow"/>
        <w:i/>
        <w:sz w:val="20"/>
        <w:szCs w:val="20"/>
      </w:rPr>
      <w:t xml:space="preserve">Mateřská škola Pohádka, Frýdek-Místek, </w:t>
    </w:r>
    <w:proofErr w:type="spellStart"/>
    <w:r w:rsidRPr="006B0E19">
      <w:rPr>
        <w:rFonts w:ascii="Arial Narrow" w:hAnsi="Arial Narrow"/>
        <w:i/>
        <w:sz w:val="20"/>
        <w:szCs w:val="20"/>
      </w:rPr>
      <w:t>Třanovského</w:t>
    </w:r>
    <w:proofErr w:type="spellEnd"/>
    <w:r w:rsidRPr="006B0E19">
      <w:rPr>
        <w:rFonts w:ascii="Arial Narrow" w:hAnsi="Arial Narrow"/>
        <w:i/>
        <w:sz w:val="20"/>
        <w:szCs w:val="20"/>
      </w:rPr>
      <w:t xml:space="preserve"> 404</w:t>
    </w:r>
  </w:p>
  <w:p w:rsidR="00162A47" w:rsidRDefault="00060B0D" w:rsidP="006B0E19">
    <w:pPr>
      <w:pStyle w:val="Zhlav"/>
      <w:jc w:val="righ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___________________________________________________________________________________________________</w:t>
    </w:r>
  </w:p>
  <w:p w:rsidR="00162A47" w:rsidRPr="006B0E19" w:rsidRDefault="00C05A56" w:rsidP="006B0E19">
    <w:pPr>
      <w:pStyle w:val="Zhlav"/>
      <w:jc w:val="right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19"/>
      </v:shape>
    </w:pict>
  </w:numPicBullet>
  <w:abstractNum w:abstractNumId="0" w15:restartNumberingAfterBreak="0">
    <w:nsid w:val="0935741F"/>
    <w:multiLevelType w:val="hybridMultilevel"/>
    <w:tmpl w:val="643247DC"/>
    <w:lvl w:ilvl="0" w:tplc="8FECB74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90FA5"/>
    <w:multiLevelType w:val="hybridMultilevel"/>
    <w:tmpl w:val="71F673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4A9"/>
    <w:multiLevelType w:val="hybridMultilevel"/>
    <w:tmpl w:val="E976D5E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0241D0"/>
    <w:multiLevelType w:val="hybridMultilevel"/>
    <w:tmpl w:val="320C72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4260"/>
    <w:multiLevelType w:val="multilevel"/>
    <w:tmpl w:val="2A8C9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5A622F4A"/>
    <w:multiLevelType w:val="hybridMultilevel"/>
    <w:tmpl w:val="DB90C8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37D12"/>
    <w:multiLevelType w:val="hybridMultilevel"/>
    <w:tmpl w:val="02CCBFD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76463E"/>
    <w:multiLevelType w:val="hybridMultilevel"/>
    <w:tmpl w:val="8482E7E2"/>
    <w:lvl w:ilvl="0" w:tplc="1A3854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7D2452DE">
      <w:start w:val="10"/>
      <w:numFmt w:val="decimal"/>
      <w:lvlText w:val="%3."/>
      <w:lvlJc w:val="left"/>
      <w:pPr>
        <w:tabs>
          <w:tab w:val="num" w:pos="2745"/>
        </w:tabs>
        <w:ind w:left="2745" w:hanging="4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0"/>
    <w:rsid w:val="00060B0D"/>
    <w:rsid w:val="00310831"/>
    <w:rsid w:val="004555CE"/>
    <w:rsid w:val="004620A0"/>
    <w:rsid w:val="00570289"/>
    <w:rsid w:val="00614706"/>
    <w:rsid w:val="006B470E"/>
    <w:rsid w:val="007D7631"/>
    <w:rsid w:val="00883A69"/>
    <w:rsid w:val="00984C15"/>
    <w:rsid w:val="00C05A56"/>
    <w:rsid w:val="00D95AD6"/>
    <w:rsid w:val="00EA7743"/>
    <w:rsid w:val="00F73409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571F5"/>
  <w15:chartTrackingRefBased/>
  <w15:docId w15:val="{52EC7E71-4993-48CF-B7F2-0B199BF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20A0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C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20A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4620A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620A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620A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620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620A0"/>
    <w:pPr>
      <w:ind w:left="705" w:hanging="705"/>
    </w:pPr>
  </w:style>
  <w:style w:type="character" w:customStyle="1" w:styleId="Zkladntextodsazen3Char">
    <w:name w:val="Základní text odsazený 3 Char"/>
    <w:basedOn w:val="Standardnpsmoodstavce"/>
    <w:link w:val="Zkladntextodsazen3"/>
    <w:rsid w:val="004620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62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20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620A0"/>
  </w:style>
  <w:style w:type="paragraph" w:styleId="Zhlav">
    <w:name w:val="header"/>
    <w:basedOn w:val="Normln"/>
    <w:link w:val="ZhlavChar"/>
    <w:rsid w:val="00462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0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">
    <w:name w:val="Styl"/>
    <w:rsid w:val="00462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osttext1">
    <w:name w:val="Prostý text1"/>
    <w:basedOn w:val="Normln"/>
    <w:rsid w:val="004555C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4555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C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2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2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mspohadkafm.cz/images/princezna_tranovskeho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../../index_tranovskeho.htm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spohadkafm.cz/images/princezna_gogolova.gi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BD3-5106-48D9-A6F6-FD6F6C94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Pohadka</dc:creator>
  <cp:keywords/>
  <dc:description/>
  <cp:lastModifiedBy>Pohadka</cp:lastModifiedBy>
  <cp:revision>3</cp:revision>
  <cp:lastPrinted>2024-09-27T08:25:00Z</cp:lastPrinted>
  <dcterms:created xsi:type="dcterms:W3CDTF">2024-09-26T11:04:00Z</dcterms:created>
  <dcterms:modified xsi:type="dcterms:W3CDTF">2024-09-27T08:43:00Z</dcterms:modified>
</cp:coreProperties>
</file>